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318103488"/>
      <w:bookmarkStart w:id="1" w:name="_Toc432755348"/>
      <w:r>
        <w:rPr>
          <w:sz w:val="28"/>
          <w:szCs w:val="28"/>
        </w:rPr>
        <w:t>ДОКУМЕНТАЦИЯ ПО ЗАПРОСУ ПРЕДЛОЖЕНИЙ</w:t>
      </w:r>
      <w:bookmarkEnd w:id="1"/>
    </w:p>
    <w:p w:rsidR="00D05496" w:rsidRDefault="00D05496" w:rsidP="00CA2886">
      <w:pPr>
        <w:jc w:val="center"/>
        <w:rPr>
          <w:sz w:val="28"/>
          <w:szCs w:val="28"/>
        </w:rPr>
      </w:pPr>
    </w:p>
    <w:p w:rsidR="00CA2886" w:rsidRPr="00C25BB7"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C25BB7">
        <w:rPr>
          <w:sz w:val="28"/>
          <w:szCs w:val="28"/>
        </w:rPr>
        <w:t xml:space="preserve">поставку полуприцепа бортового </w:t>
      </w:r>
      <w:r w:rsidR="00C25BB7">
        <w:rPr>
          <w:sz w:val="28"/>
          <w:szCs w:val="28"/>
          <w:lang w:val="en-US"/>
        </w:rPr>
        <w:t>SP</w:t>
      </w:r>
      <w:r w:rsidR="00C25BB7" w:rsidRPr="00C25BB7">
        <w:rPr>
          <w:sz w:val="28"/>
          <w:szCs w:val="28"/>
        </w:rPr>
        <w:t>-</w:t>
      </w:r>
      <w:r w:rsidR="00C25BB7">
        <w:rPr>
          <w:sz w:val="28"/>
          <w:szCs w:val="28"/>
        </w:rPr>
        <w:t>360, г/</w:t>
      </w:r>
      <w:proofErr w:type="gramStart"/>
      <w:r w:rsidR="00C25BB7">
        <w:rPr>
          <w:sz w:val="28"/>
          <w:szCs w:val="28"/>
        </w:rPr>
        <w:t>п</w:t>
      </w:r>
      <w:proofErr w:type="gramEnd"/>
      <w:r w:rsidR="00C25BB7">
        <w:rPr>
          <w:sz w:val="28"/>
          <w:szCs w:val="28"/>
        </w:rPr>
        <w:t xml:space="preserve"> 30тн.</w:t>
      </w:r>
      <w:r w:rsidR="00DE2899">
        <w:rPr>
          <w:sz w:val="28"/>
          <w:szCs w:val="28"/>
        </w:rPr>
        <w:t>(Лот 28)</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32755349"/>
      <w:r w:rsidRPr="00CC33BD">
        <w:rPr>
          <w:b w:val="0"/>
          <w:snapToGrid/>
          <w:sz w:val="24"/>
          <w:szCs w:val="24"/>
        </w:rPr>
        <w:lastRenderedPageBreak/>
        <w:t>СОДЕРЖАНИЕ</w:t>
      </w:r>
      <w:bookmarkEnd w:id="0"/>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bookmarkStart w:id="5" w:name="_GoBack"/>
    <w:bookmarkEnd w:id="5"/>
    <w:p w:rsidR="00CB761C" w:rsidRDefault="009B22F0">
      <w:pPr>
        <w:pStyle w:val="15"/>
        <w:rPr>
          <w:rFonts w:asciiTheme="minorHAnsi" w:eastAsiaTheme="minorEastAsia" w:hAnsiTheme="minorHAnsi" w:cstheme="minorBidi"/>
          <w:sz w:val="22"/>
          <w:szCs w:val="22"/>
        </w:rPr>
      </w:pPr>
      <w:r w:rsidRPr="004F4E08">
        <w:rPr>
          <w:bCs/>
          <w:sz w:val="28"/>
          <w:szCs w:val="28"/>
        </w:rPr>
        <w:fldChar w:fldCharType="begin"/>
      </w:r>
      <w:r w:rsidR="00EA22EE" w:rsidRPr="004F4E08">
        <w:rPr>
          <w:bCs/>
          <w:sz w:val="28"/>
          <w:szCs w:val="28"/>
        </w:rPr>
        <w:instrText xml:space="preserve"> TOC \o "1-3" \h \z \u </w:instrText>
      </w:r>
      <w:r w:rsidRPr="004F4E08">
        <w:rPr>
          <w:bCs/>
          <w:sz w:val="28"/>
          <w:szCs w:val="28"/>
        </w:rPr>
        <w:fldChar w:fldCharType="separate"/>
      </w:r>
      <w:hyperlink w:anchor="_Toc432755348" w:history="1">
        <w:r w:rsidR="00CB761C" w:rsidRPr="00C038E8">
          <w:rPr>
            <w:rStyle w:val="afb"/>
          </w:rPr>
          <w:t>ДОКУМЕНТАЦИЯ ПО ЗАПРОСУ ПРЕДЛОЖЕНИЙ</w:t>
        </w:r>
        <w:r w:rsidR="00CB761C">
          <w:rPr>
            <w:webHidden/>
          </w:rPr>
          <w:tab/>
        </w:r>
        <w:r w:rsidR="00CB761C">
          <w:rPr>
            <w:webHidden/>
          </w:rPr>
          <w:fldChar w:fldCharType="begin"/>
        </w:r>
        <w:r w:rsidR="00CB761C">
          <w:rPr>
            <w:webHidden/>
          </w:rPr>
          <w:instrText xml:space="preserve"> PAGEREF _Toc432755348 \h </w:instrText>
        </w:r>
        <w:r w:rsidR="00CB761C">
          <w:rPr>
            <w:webHidden/>
          </w:rPr>
        </w:r>
        <w:r w:rsidR="00CB761C">
          <w:rPr>
            <w:webHidden/>
          </w:rPr>
          <w:fldChar w:fldCharType="separate"/>
        </w:r>
        <w:r w:rsidR="00CB761C">
          <w:rPr>
            <w:webHidden/>
          </w:rPr>
          <w:t>1</w:t>
        </w:r>
        <w:r w:rsidR="00CB761C">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49" w:history="1">
        <w:r w:rsidRPr="00C038E8">
          <w:rPr>
            <w:rStyle w:val="afb"/>
          </w:rPr>
          <w:t>СОДЕРЖАНИЕ</w:t>
        </w:r>
        <w:r>
          <w:rPr>
            <w:webHidden/>
          </w:rPr>
          <w:tab/>
        </w:r>
        <w:r>
          <w:rPr>
            <w:webHidden/>
          </w:rPr>
          <w:fldChar w:fldCharType="begin"/>
        </w:r>
        <w:r>
          <w:rPr>
            <w:webHidden/>
          </w:rPr>
          <w:instrText xml:space="preserve"> PAGEREF _Toc432755349 \h </w:instrText>
        </w:r>
        <w:r>
          <w:rPr>
            <w:webHidden/>
          </w:rPr>
        </w:r>
        <w:r>
          <w:rPr>
            <w:webHidden/>
          </w:rPr>
          <w:fldChar w:fldCharType="separate"/>
        </w:r>
        <w:r>
          <w:rPr>
            <w:webHidden/>
          </w:rPr>
          <w:t>2</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0" w:history="1">
        <w:r w:rsidRPr="00C038E8">
          <w:rPr>
            <w:rStyle w:val="afb"/>
          </w:rPr>
          <w:t>1.</w:t>
        </w:r>
        <w:r>
          <w:rPr>
            <w:rFonts w:asciiTheme="minorHAnsi" w:eastAsiaTheme="minorEastAsia" w:hAnsiTheme="minorHAnsi" w:cstheme="minorBidi"/>
            <w:sz w:val="22"/>
            <w:szCs w:val="22"/>
          </w:rPr>
          <w:tab/>
        </w:r>
        <w:r w:rsidRPr="00C038E8">
          <w:rPr>
            <w:rStyle w:val="afb"/>
          </w:rPr>
          <w:t>ИЗВЕЩЕНИЕ О ПРОВЕДЕНИИ ЗАПРОСА ПРЕДЛОЖЕНИЙ</w:t>
        </w:r>
        <w:r>
          <w:rPr>
            <w:webHidden/>
          </w:rPr>
          <w:tab/>
        </w:r>
        <w:r>
          <w:rPr>
            <w:webHidden/>
          </w:rPr>
          <w:fldChar w:fldCharType="begin"/>
        </w:r>
        <w:r>
          <w:rPr>
            <w:webHidden/>
          </w:rPr>
          <w:instrText xml:space="preserve"> PAGEREF _Toc432755350 \h </w:instrText>
        </w:r>
        <w:r>
          <w:rPr>
            <w:webHidden/>
          </w:rPr>
        </w:r>
        <w:r>
          <w:rPr>
            <w:webHidden/>
          </w:rPr>
          <w:fldChar w:fldCharType="separate"/>
        </w:r>
        <w:r>
          <w:rPr>
            <w:webHidden/>
          </w:rPr>
          <w:t>3</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1" w:history="1">
        <w:r w:rsidRPr="00C038E8">
          <w:rPr>
            <w:rStyle w:val="afb"/>
            <w:b/>
          </w:rPr>
          <w:t>ЧАСТЬ 1</w:t>
        </w:r>
        <w:r>
          <w:rPr>
            <w:webHidden/>
          </w:rPr>
          <w:tab/>
        </w:r>
        <w:r>
          <w:rPr>
            <w:webHidden/>
          </w:rPr>
          <w:fldChar w:fldCharType="begin"/>
        </w:r>
        <w:r>
          <w:rPr>
            <w:webHidden/>
          </w:rPr>
          <w:instrText xml:space="preserve"> PAGEREF _Toc432755351 \h </w:instrText>
        </w:r>
        <w:r>
          <w:rPr>
            <w:webHidden/>
          </w:rPr>
        </w:r>
        <w:r>
          <w:rPr>
            <w:webHidden/>
          </w:rPr>
          <w:fldChar w:fldCharType="separate"/>
        </w:r>
        <w:r>
          <w:rPr>
            <w:webHidden/>
          </w:rPr>
          <w:t>9</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2" w:history="1">
        <w:r w:rsidRPr="00C038E8">
          <w:rPr>
            <w:rStyle w:val="afb"/>
          </w:rPr>
          <w:t>2.</w:t>
        </w:r>
        <w:r>
          <w:rPr>
            <w:rFonts w:asciiTheme="minorHAnsi" w:eastAsiaTheme="minorEastAsia" w:hAnsiTheme="minorHAnsi" w:cstheme="minorBidi"/>
            <w:sz w:val="22"/>
            <w:szCs w:val="22"/>
          </w:rPr>
          <w:tab/>
        </w:r>
        <w:r w:rsidRPr="00C038E8">
          <w:rPr>
            <w:rStyle w:val="afb"/>
          </w:rPr>
          <w:t>ТРЕБОВАНИЯ. ДОКУМЕНТЫ. СОСТАВ ЗАЯВКИ НА УЧАСТИЕ В ЗАПРОСЕ ПРЕДЛОЖЕНИЙ.</w:t>
        </w:r>
        <w:r>
          <w:rPr>
            <w:webHidden/>
          </w:rPr>
          <w:tab/>
        </w:r>
        <w:r>
          <w:rPr>
            <w:webHidden/>
          </w:rPr>
          <w:fldChar w:fldCharType="begin"/>
        </w:r>
        <w:r>
          <w:rPr>
            <w:webHidden/>
          </w:rPr>
          <w:instrText xml:space="preserve"> PAGEREF _Toc432755352 \h </w:instrText>
        </w:r>
        <w:r>
          <w:rPr>
            <w:webHidden/>
          </w:rPr>
        </w:r>
        <w:r>
          <w:rPr>
            <w:webHidden/>
          </w:rPr>
          <w:fldChar w:fldCharType="separate"/>
        </w:r>
        <w:r>
          <w:rPr>
            <w:webHidden/>
          </w:rPr>
          <w:t>9</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3" w:history="1">
        <w:r w:rsidRPr="00C038E8">
          <w:rPr>
            <w:rStyle w:val="afb"/>
          </w:rPr>
          <w:t>2.1.</w:t>
        </w:r>
        <w:r>
          <w:rPr>
            <w:rFonts w:asciiTheme="minorHAnsi" w:eastAsiaTheme="minorEastAsia" w:hAnsiTheme="minorHAnsi" w:cstheme="minorBidi"/>
            <w:sz w:val="22"/>
            <w:szCs w:val="22"/>
          </w:rPr>
          <w:tab/>
        </w:r>
        <w:r w:rsidRPr="00C038E8">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_Toc432755353 \h </w:instrText>
        </w:r>
        <w:r>
          <w:rPr>
            <w:webHidden/>
          </w:rPr>
        </w:r>
        <w:r>
          <w:rPr>
            <w:webHidden/>
          </w:rPr>
          <w:fldChar w:fldCharType="separate"/>
        </w:r>
        <w:r>
          <w:rPr>
            <w:webHidden/>
          </w:rPr>
          <w:t>9</w:t>
        </w:r>
        <w:r>
          <w:rPr>
            <w:webHidden/>
          </w:rPr>
          <w:fldChar w:fldCharType="end"/>
        </w:r>
      </w:hyperlink>
    </w:p>
    <w:p w:rsidR="00CB761C" w:rsidRDefault="00CB761C">
      <w:pPr>
        <w:pStyle w:val="15"/>
        <w:tabs>
          <w:tab w:val="left" w:pos="1134"/>
        </w:tabs>
        <w:rPr>
          <w:rFonts w:asciiTheme="minorHAnsi" w:eastAsiaTheme="minorEastAsia" w:hAnsiTheme="minorHAnsi" w:cstheme="minorBidi"/>
          <w:sz w:val="22"/>
          <w:szCs w:val="22"/>
        </w:rPr>
      </w:pPr>
      <w:hyperlink w:anchor="_Toc432755354" w:history="1">
        <w:r w:rsidRPr="00C038E8">
          <w:rPr>
            <w:rStyle w:val="afb"/>
          </w:rPr>
          <w:t>2.1.1.</w:t>
        </w:r>
        <w:r>
          <w:rPr>
            <w:rFonts w:asciiTheme="minorHAnsi" w:eastAsiaTheme="minorEastAsia" w:hAnsiTheme="minorHAnsi" w:cstheme="minorBidi"/>
            <w:sz w:val="22"/>
            <w:szCs w:val="22"/>
          </w:rPr>
          <w:tab/>
        </w:r>
        <w:r w:rsidRPr="00C038E8">
          <w:rPr>
            <w:rStyle w:val="afb"/>
          </w:rPr>
          <w:t>Требования к участникам запроса предложений</w:t>
        </w:r>
        <w:r>
          <w:rPr>
            <w:webHidden/>
          </w:rPr>
          <w:tab/>
        </w:r>
        <w:r>
          <w:rPr>
            <w:webHidden/>
          </w:rPr>
          <w:fldChar w:fldCharType="begin"/>
        </w:r>
        <w:r>
          <w:rPr>
            <w:webHidden/>
          </w:rPr>
          <w:instrText xml:space="preserve"> PAGEREF _Toc432755354 \h </w:instrText>
        </w:r>
        <w:r>
          <w:rPr>
            <w:webHidden/>
          </w:rPr>
        </w:r>
        <w:r>
          <w:rPr>
            <w:webHidden/>
          </w:rPr>
          <w:fldChar w:fldCharType="separate"/>
        </w:r>
        <w:r>
          <w:rPr>
            <w:webHidden/>
          </w:rPr>
          <w:t>9</w:t>
        </w:r>
        <w:r>
          <w:rPr>
            <w:webHidden/>
          </w:rPr>
          <w:fldChar w:fldCharType="end"/>
        </w:r>
      </w:hyperlink>
    </w:p>
    <w:p w:rsidR="00CB761C" w:rsidRDefault="00CB761C">
      <w:pPr>
        <w:pStyle w:val="15"/>
        <w:tabs>
          <w:tab w:val="left" w:pos="1134"/>
        </w:tabs>
        <w:rPr>
          <w:rFonts w:asciiTheme="minorHAnsi" w:eastAsiaTheme="minorEastAsia" w:hAnsiTheme="minorHAnsi" w:cstheme="minorBidi"/>
          <w:sz w:val="22"/>
          <w:szCs w:val="22"/>
        </w:rPr>
      </w:pPr>
      <w:hyperlink w:anchor="_Toc432755355" w:history="1">
        <w:r w:rsidRPr="00C038E8">
          <w:rPr>
            <w:rStyle w:val="afb"/>
          </w:rPr>
          <w:t>2.1.2.</w:t>
        </w:r>
        <w:r>
          <w:rPr>
            <w:rFonts w:asciiTheme="minorHAnsi" w:eastAsiaTheme="minorEastAsia" w:hAnsiTheme="minorHAnsi" w:cstheme="minorBidi"/>
            <w:sz w:val="22"/>
            <w:szCs w:val="22"/>
          </w:rPr>
          <w:tab/>
        </w:r>
        <w:r w:rsidRPr="00C038E8">
          <w:rPr>
            <w:rStyle w:val="afb"/>
          </w:rPr>
          <w:t>Требования к продукции</w:t>
        </w:r>
        <w:r>
          <w:rPr>
            <w:webHidden/>
          </w:rPr>
          <w:tab/>
        </w:r>
        <w:r>
          <w:rPr>
            <w:webHidden/>
          </w:rPr>
          <w:fldChar w:fldCharType="begin"/>
        </w:r>
        <w:r>
          <w:rPr>
            <w:webHidden/>
          </w:rPr>
          <w:instrText xml:space="preserve"> PAGEREF _Toc432755355 \h </w:instrText>
        </w:r>
        <w:r>
          <w:rPr>
            <w:webHidden/>
          </w:rPr>
        </w:r>
        <w:r>
          <w:rPr>
            <w:webHidden/>
          </w:rPr>
          <w:fldChar w:fldCharType="separate"/>
        </w:r>
        <w:r>
          <w:rPr>
            <w:webHidden/>
          </w:rPr>
          <w:t>12</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6" w:history="1">
        <w:r w:rsidRPr="00C038E8">
          <w:rPr>
            <w:rStyle w:val="afb"/>
          </w:rPr>
          <w:t>2.2.</w:t>
        </w:r>
        <w:r>
          <w:rPr>
            <w:rFonts w:asciiTheme="minorHAnsi" w:eastAsiaTheme="minorEastAsia" w:hAnsiTheme="minorHAnsi" w:cstheme="minorBidi"/>
            <w:sz w:val="22"/>
            <w:szCs w:val="22"/>
          </w:rPr>
          <w:tab/>
        </w:r>
        <w:r w:rsidRPr="00C038E8">
          <w:rPr>
            <w:rStyle w:val="afb"/>
          </w:rPr>
          <w:t>СОСТАВ ЗАЯВКИ НА УЧАСТИЕ В ЗАПРОСЕ ПРЕДЛОЖЕНИЙ.</w:t>
        </w:r>
        <w:r>
          <w:rPr>
            <w:webHidden/>
          </w:rPr>
          <w:tab/>
        </w:r>
        <w:r>
          <w:rPr>
            <w:webHidden/>
          </w:rPr>
          <w:fldChar w:fldCharType="begin"/>
        </w:r>
        <w:r>
          <w:rPr>
            <w:webHidden/>
          </w:rPr>
          <w:instrText xml:space="preserve"> PAGEREF _Toc432755356 \h </w:instrText>
        </w:r>
        <w:r>
          <w:rPr>
            <w:webHidden/>
          </w:rPr>
        </w:r>
        <w:r>
          <w:rPr>
            <w:webHidden/>
          </w:rPr>
          <w:fldChar w:fldCharType="separate"/>
        </w:r>
        <w:r>
          <w:rPr>
            <w:webHidden/>
          </w:rPr>
          <w:t>12</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57" w:history="1">
        <w:r w:rsidRPr="00C038E8">
          <w:rPr>
            <w:rStyle w:val="afb"/>
          </w:rPr>
          <w:t>3.</w:t>
        </w:r>
        <w:r>
          <w:rPr>
            <w:rFonts w:asciiTheme="minorHAnsi" w:eastAsiaTheme="minorEastAsia" w:hAnsiTheme="minorHAnsi" w:cstheme="minorBidi"/>
            <w:sz w:val="22"/>
            <w:szCs w:val="22"/>
          </w:rPr>
          <w:tab/>
        </w:r>
        <w:r w:rsidRPr="00C038E8">
          <w:rPr>
            <w:rStyle w:val="afb"/>
          </w:rPr>
          <w:t>КРИТЕРИИ И МЕТОДИКА ОЦЕНКИ ЗАЯВОК НА УЧАСТИЕ В ЗАПРОСЕ ПРЕДЛОЖЕНИЙ</w:t>
        </w:r>
        <w:r>
          <w:rPr>
            <w:webHidden/>
          </w:rPr>
          <w:tab/>
        </w:r>
        <w:r>
          <w:rPr>
            <w:webHidden/>
          </w:rPr>
          <w:fldChar w:fldCharType="begin"/>
        </w:r>
        <w:r>
          <w:rPr>
            <w:webHidden/>
          </w:rPr>
          <w:instrText xml:space="preserve"> PAGEREF _Toc432755357 \h </w:instrText>
        </w:r>
        <w:r>
          <w:rPr>
            <w:webHidden/>
          </w:rPr>
        </w:r>
        <w:r>
          <w:rPr>
            <w:webHidden/>
          </w:rPr>
          <w:fldChar w:fldCharType="separate"/>
        </w:r>
        <w:r>
          <w:rPr>
            <w:webHidden/>
          </w:rPr>
          <w:t>15</w:t>
        </w:r>
        <w:r>
          <w:rPr>
            <w:webHidden/>
          </w:rPr>
          <w:fldChar w:fldCharType="end"/>
        </w:r>
      </w:hyperlink>
    </w:p>
    <w:p w:rsidR="00CB761C" w:rsidRDefault="00CB761C">
      <w:pPr>
        <w:pStyle w:val="3a"/>
        <w:tabs>
          <w:tab w:val="left" w:pos="1134"/>
          <w:tab w:val="right" w:leader="dot" w:pos="9912"/>
        </w:tabs>
        <w:rPr>
          <w:rFonts w:asciiTheme="minorHAnsi" w:eastAsiaTheme="minorEastAsia" w:hAnsiTheme="minorHAnsi" w:cstheme="minorBidi"/>
          <w:noProof/>
          <w:sz w:val="22"/>
          <w:szCs w:val="22"/>
        </w:rPr>
      </w:pPr>
      <w:hyperlink w:anchor="_Toc432755358" w:history="1">
        <w:r w:rsidRPr="00C038E8">
          <w:rPr>
            <w:rStyle w:val="afb"/>
            <w:bCs/>
            <w:iCs/>
            <w:noProof/>
          </w:rPr>
          <w:t>3.1.</w:t>
        </w:r>
        <w:r>
          <w:rPr>
            <w:rFonts w:asciiTheme="minorHAnsi" w:eastAsiaTheme="minorEastAsia" w:hAnsiTheme="minorHAnsi" w:cstheme="minorBidi"/>
            <w:noProof/>
            <w:sz w:val="22"/>
            <w:szCs w:val="22"/>
          </w:rPr>
          <w:tab/>
        </w:r>
        <w:r w:rsidRPr="00C038E8">
          <w:rPr>
            <w:rStyle w:val="afb"/>
            <w:bCs/>
            <w:iCs/>
            <w:noProof/>
          </w:rPr>
          <w:t>Критерии оценки и их значимость</w:t>
        </w:r>
        <w:r>
          <w:rPr>
            <w:noProof/>
            <w:webHidden/>
          </w:rPr>
          <w:tab/>
        </w:r>
        <w:r>
          <w:rPr>
            <w:noProof/>
            <w:webHidden/>
          </w:rPr>
          <w:fldChar w:fldCharType="begin"/>
        </w:r>
        <w:r>
          <w:rPr>
            <w:noProof/>
            <w:webHidden/>
          </w:rPr>
          <w:instrText xml:space="preserve"> PAGEREF _Toc432755358 \h </w:instrText>
        </w:r>
        <w:r>
          <w:rPr>
            <w:noProof/>
            <w:webHidden/>
          </w:rPr>
        </w:r>
        <w:r>
          <w:rPr>
            <w:noProof/>
            <w:webHidden/>
          </w:rPr>
          <w:fldChar w:fldCharType="separate"/>
        </w:r>
        <w:r>
          <w:rPr>
            <w:noProof/>
            <w:webHidden/>
          </w:rPr>
          <w:t>15</w:t>
        </w:r>
        <w:r>
          <w:rPr>
            <w:noProof/>
            <w:webHidden/>
          </w:rPr>
          <w:fldChar w:fldCharType="end"/>
        </w:r>
      </w:hyperlink>
    </w:p>
    <w:p w:rsidR="00CB761C" w:rsidRDefault="00CB761C">
      <w:pPr>
        <w:pStyle w:val="3a"/>
        <w:tabs>
          <w:tab w:val="left" w:pos="1134"/>
          <w:tab w:val="right" w:leader="dot" w:pos="9912"/>
        </w:tabs>
        <w:rPr>
          <w:rFonts w:asciiTheme="minorHAnsi" w:eastAsiaTheme="minorEastAsia" w:hAnsiTheme="minorHAnsi" w:cstheme="minorBidi"/>
          <w:noProof/>
          <w:sz w:val="22"/>
          <w:szCs w:val="22"/>
        </w:rPr>
      </w:pPr>
      <w:hyperlink w:anchor="_Toc432755359" w:history="1">
        <w:r w:rsidRPr="00C038E8">
          <w:rPr>
            <w:rStyle w:val="afb"/>
            <w:bCs/>
            <w:iCs/>
            <w:noProof/>
          </w:rPr>
          <w:t>3.2.</w:t>
        </w:r>
        <w:r>
          <w:rPr>
            <w:rFonts w:asciiTheme="minorHAnsi" w:eastAsiaTheme="minorEastAsia" w:hAnsiTheme="minorHAnsi" w:cstheme="minorBidi"/>
            <w:noProof/>
            <w:sz w:val="22"/>
            <w:szCs w:val="22"/>
          </w:rPr>
          <w:tab/>
        </w:r>
        <w:r w:rsidRPr="00C038E8">
          <w:rPr>
            <w:rStyle w:val="afb"/>
            <w:bCs/>
            <w:iCs/>
            <w:noProof/>
          </w:rPr>
          <w:t>Методика оценки заявок</w:t>
        </w:r>
        <w:r>
          <w:rPr>
            <w:noProof/>
            <w:webHidden/>
          </w:rPr>
          <w:tab/>
        </w:r>
        <w:r>
          <w:rPr>
            <w:noProof/>
            <w:webHidden/>
          </w:rPr>
          <w:fldChar w:fldCharType="begin"/>
        </w:r>
        <w:r>
          <w:rPr>
            <w:noProof/>
            <w:webHidden/>
          </w:rPr>
          <w:instrText xml:space="preserve"> PAGEREF _Toc432755359 \h </w:instrText>
        </w:r>
        <w:r>
          <w:rPr>
            <w:noProof/>
            <w:webHidden/>
          </w:rPr>
        </w:r>
        <w:r>
          <w:rPr>
            <w:noProof/>
            <w:webHidden/>
          </w:rPr>
          <w:fldChar w:fldCharType="separate"/>
        </w:r>
        <w:r>
          <w:rPr>
            <w:noProof/>
            <w:webHidden/>
          </w:rPr>
          <w:t>15</w:t>
        </w:r>
        <w:r>
          <w:rPr>
            <w:noProof/>
            <w:webHidden/>
          </w:rPr>
          <w:fldChar w:fldCharType="end"/>
        </w:r>
      </w:hyperlink>
    </w:p>
    <w:p w:rsidR="00CB761C" w:rsidRDefault="00CB761C">
      <w:pPr>
        <w:pStyle w:val="3a"/>
        <w:tabs>
          <w:tab w:val="right" w:leader="dot" w:pos="9912"/>
        </w:tabs>
        <w:rPr>
          <w:rFonts w:asciiTheme="minorHAnsi" w:eastAsiaTheme="minorEastAsia" w:hAnsiTheme="minorHAnsi" w:cstheme="minorBidi"/>
          <w:noProof/>
          <w:sz w:val="22"/>
          <w:szCs w:val="22"/>
        </w:rPr>
      </w:pPr>
      <w:hyperlink w:anchor="_Toc432755360" w:history="1">
        <w:r w:rsidRPr="00C038E8">
          <w:rPr>
            <w:rStyle w:val="afb"/>
            <w:b/>
            <w:bCs/>
            <w:noProof/>
          </w:rPr>
          <w:t>Оценка по критерию «цена договора»</w:t>
        </w:r>
        <w:r>
          <w:rPr>
            <w:noProof/>
            <w:webHidden/>
          </w:rPr>
          <w:tab/>
        </w:r>
        <w:r>
          <w:rPr>
            <w:noProof/>
            <w:webHidden/>
          </w:rPr>
          <w:fldChar w:fldCharType="begin"/>
        </w:r>
        <w:r>
          <w:rPr>
            <w:noProof/>
            <w:webHidden/>
          </w:rPr>
          <w:instrText xml:space="preserve"> PAGEREF _Toc432755360 \h </w:instrText>
        </w:r>
        <w:r>
          <w:rPr>
            <w:noProof/>
            <w:webHidden/>
          </w:rPr>
        </w:r>
        <w:r>
          <w:rPr>
            <w:noProof/>
            <w:webHidden/>
          </w:rPr>
          <w:fldChar w:fldCharType="separate"/>
        </w:r>
        <w:r>
          <w:rPr>
            <w:noProof/>
            <w:webHidden/>
          </w:rPr>
          <w:t>15</w:t>
        </w:r>
        <w:r>
          <w:rPr>
            <w:noProof/>
            <w:webHidden/>
          </w:rPr>
          <w:fldChar w:fldCharType="end"/>
        </w:r>
      </w:hyperlink>
    </w:p>
    <w:p w:rsidR="00CB761C" w:rsidRDefault="00CB761C">
      <w:pPr>
        <w:pStyle w:val="3a"/>
        <w:tabs>
          <w:tab w:val="right" w:leader="dot" w:pos="9912"/>
        </w:tabs>
        <w:rPr>
          <w:rFonts w:asciiTheme="minorHAnsi" w:eastAsiaTheme="minorEastAsia" w:hAnsiTheme="minorHAnsi" w:cstheme="minorBidi"/>
          <w:noProof/>
          <w:sz w:val="22"/>
          <w:szCs w:val="22"/>
        </w:rPr>
      </w:pPr>
      <w:hyperlink w:anchor="_Toc432755361" w:history="1">
        <w:r w:rsidRPr="00C038E8">
          <w:rPr>
            <w:rStyle w:val="afb"/>
            <w:bCs/>
            <w:noProof/>
          </w:rPr>
          <w:t>Оценка по критерию «квалификация участника»</w:t>
        </w:r>
        <w:r>
          <w:rPr>
            <w:noProof/>
            <w:webHidden/>
          </w:rPr>
          <w:tab/>
        </w:r>
        <w:r>
          <w:rPr>
            <w:noProof/>
            <w:webHidden/>
          </w:rPr>
          <w:fldChar w:fldCharType="begin"/>
        </w:r>
        <w:r>
          <w:rPr>
            <w:noProof/>
            <w:webHidden/>
          </w:rPr>
          <w:instrText xml:space="preserve"> PAGEREF _Toc432755361 \h </w:instrText>
        </w:r>
        <w:r>
          <w:rPr>
            <w:noProof/>
            <w:webHidden/>
          </w:rPr>
        </w:r>
        <w:r>
          <w:rPr>
            <w:noProof/>
            <w:webHidden/>
          </w:rPr>
          <w:fldChar w:fldCharType="separate"/>
        </w:r>
        <w:r>
          <w:rPr>
            <w:noProof/>
            <w:webHidden/>
          </w:rPr>
          <w:t>16</w:t>
        </w:r>
        <w:r>
          <w:rPr>
            <w:noProof/>
            <w:webHidden/>
          </w:rPr>
          <w:fldChar w:fldCharType="end"/>
        </w:r>
      </w:hyperlink>
    </w:p>
    <w:p w:rsidR="00CB761C" w:rsidRDefault="00CB761C">
      <w:pPr>
        <w:pStyle w:val="3a"/>
        <w:tabs>
          <w:tab w:val="right" w:leader="dot" w:pos="9912"/>
        </w:tabs>
        <w:rPr>
          <w:rFonts w:asciiTheme="minorHAnsi" w:eastAsiaTheme="minorEastAsia" w:hAnsiTheme="minorHAnsi" w:cstheme="minorBidi"/>
          <w:noProof/>
          <w:sz w:val="22"/>
          <w:szCs w:val="22"/>
        </w:rPr>
      </w:pPr>
      <w:hyperlink w:anchor="_Toc432755362" w:history="1">
        <w:r w:rsidRPr="00C038E8">
          <w:rPr>
            <w:rStyle w:val="afb"/>
            <w:b/>
            <w:bCs/>
            <w:noProof/>
          </w:rPr>
          <w:t>Оценка по подкритерию «опыт участника запроса предложений»:</w:t>
        </w:r>
        <w:r>
          <w:rPr>
            <w:noProof/>
            <w:webHidden/>
          </w:rPr>
          <w:tab/>
        </w:r>
        <w:r>
          <w:rPr>
            <w:noProof/>
            <w:webHidden/>
          </w:rPr>
          <w:fldChar w:fldCharType="begin"/>
        </w:r>
        <w:r>
          <w:rPr>
            <w:noProof/>
            <w:webHidden/>
          </w:rPr>
          <w:instrText xml:space="preserve"> PAGEREF _Toc432755362 \h </w:instrText>
        </w:r>
        <w:r>
          <w:rPr>
            <w:noProof/>
            <w:webHidden/>
          </w:rPr>
        </w:r>
        <w:r>
          <w:rPr>
            <w:noProof/>
            <w:webHidden/>
          </w:rPr>
          <w:fldChar w:fldCharType="separate"/>
        </w:r>
        <w:r>
          <w:rPr>
            <w:noProof/>
            <w:webHidden/>
          </w:rPr>
          <w:t>16</w:t>
        </w:r>
        <w:r>
          <w:rPr>
            <w:noProof/>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63" w:history="1">
        <w:r w:rsidRPr="00C038E8">
          <w:rPr>
            <w:rStyle w:val="afb"/>
          </w:rPr>
          <w:t>4.</w:t>
        </w:r>
        <w:r>
          <w:rPr>
            <w:rFonts w:asciiTheme="minorHAnsi" w:eastAsiaTheme="minorEastAsia" w:hAnsiTheme="minorHAnsi" w:cstheme="minorBidi"/>
            <w:sz w:val="22"/>
            <w:szCs w:val="22"/>
          </w:rPr>
          <w:tab/>
        </w:r>
        <w:r w:rsidRPr="00C038E8">
          <w:rPr>
            <w:rStyle w:val="afb"/>
          </w:rPr>
          <w:t>ОБРАЗЦЫ ФОРМ ОСНОВНЫХ ДОКУМЕНТОВ</w:t>
        </w:r>
        <w:r>
          <w:rPr>
            <w:webHidden/>
          </w:rPr>
          <w:tab/>
        </w:r>
        <w:r>
          <w:rPr>
            <w:webHidden/>
          </w:rPr>
          <w:fldChar w:fldCharType="begin"/>
        </w:r>
        <w:r>
          <w:rPr>
            <w:webHidden/>
          </w:rPr>
          <w:instrText xml:space="preserve"> PAGEREF _Toc432755363 \h </w:instrText>
        </w:r>
        <w:r>
          <w:rPr>
            <w:webHidden/>
          </w:rPr>
        </w:r>
        <w:r>
          <w:rPr>
            <w:webHidden/>
          </w:rPr>
          <w:fldChar w:fldCharType="separate"/>
        </w:r>
        <w:r>
          <w:rPr>
            <w:webHidden/>
          </w:rPr>
          <w:t>19</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64" w:history="1">
        <w:r w:rsidRPr="00C038E8">
          <w:rPr>
            <w:rStyle w:val="afb"/>
          </w:rPr>
          <w:t>4.1.</w:t>
        </w:r>
        <w:r>
          <w:rPr>
            <w:rFonts w:asciiTheme="minorHAnsi" w:eastAsiaTheme="minorEastAsia" w:hAnsiTheme="minorHAnsi" w:cstheme="minorBidi"/>
            <w:sz w:val="22"/>
            <w:szCs w:val="22"/>
          </w:rPr>
          <w:tab/>
        </w:r>
        <w:r w:rsidRPr="00C038E8">
          <w:rPr>
            <w:rStyle w:val="afb"/>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_Toc432755364 \h </w:instrText>
        </w:r>
        <w:r>
          <w:rPr>
            <w:webHidden/>
          </w:rPr>
        </w:r>
        <w:r>
          <w:rPr>
            <w:webHidden/>
          </w:rPr>
          <w:fldChar w:fldCharType="separate"/>
        </w:r>
        <w:r>
          <w:rPr>
            <w:webHidden/>
          </w:rPr>
          <w:t>19</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65" w:history="1">
        <w:r w:rsidRPr="00C038E8">
          <w:rPr>
            <w:rStyle w:val="afb"/>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_Toc432755365 \h </w:instrText>
        </w:r>
        <w:r>
          <w:rPr>
            <w:webHidden/>
          </w:rPr>
        </w:r>
        <w:r>
          <w:rPr>
            <w:webHidden/>
          </w:rPr>
          <w:fldChar w:fldCharType="separate"/>
        </w:r>
        <w:r>
          <w:rPr>
            <w:webHidden/>
          </w:rPr>
          <w:t>19</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66" w:history="1">
        <w:r w:rsidRPr="00C038E8">
          <w:rPr>
            <w:rStyle w:val="afb"/>
            <w:rFonts w:ascii="Times New Roman" w:hAnsi="Times New Roman" w:cs="Times New Roman"/>
          </w:rPr>
          <w:t>СВЕДЕНИЯ О ПРИНАДЛЕЖНОСТИ К СУБЪЕКТАМ МАЛОГО И СРЕДНЕГО ПРЕДПРИНИМАТЕЛЬСТВА (Форма 1.1)</w:t>
        </w:r>
        <w:r>
          <w:rPr>
            <w:webHidden/>
          </w:rPr>
          <w:tab/>
        </w:r>
        <w:r>
          <w:rPr>
            <w:webHidden/>
          </w:rPr>
          <w:fldChar w:fldCharType="begin"/>
        </w:r>
        <w:r>
          <w:rPr>
            <w:webHidden/>
          </w:rPr>
          <w:instrText xml:space="preserve"> PAGEREF _Toc432755366 \h </w:instrText>
        </w:r>
        <w:r>
          <w:rPr>
            <w:webHidden/>
          </w:rPr>
        </w:r>
        <w:r>
          <w:rPr>
            <w:webHidden/>
          </w:rPr>
          <w:fldChar w:fldCharType="separate"/>
        </w:r>
        <w:r>
          <w:rPr>
            <w:webHidden/>
          </w:rPr>
          <w:t>23</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67" w:history="1">
        <w:r w:rsidRPr="00C038E8">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_Toc432755367 \h </w:instrText>
        </w:r>
        <w:r>
          <w:rPr>
            <w:webHidden/>
          </w:rPr>
        </w:r>
        <w:r>
          <w:rPr>
            <w:webHidden/>
          </w:rPr>
          <w:fldChar w:fldCharType="separate"/>
        </w:r>
        <w:r>
          <w:rPr>
            <w:webHidden/>
          </w:rPr>
          <w:t>25</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68" w:history="1">
        <w:r w:rsidRPr="00C038E8">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_Toc432755368 \h </w:instrText>
        </w:r>
        <w:r>
          <w:rPr>
            <w:webHidden/>
          </w:rPr>
        </w:r>
        <w:r>
          <w:rPr>
            <w:webHidden/>
          </w:rPr>
          <w:fldChar w:fldCharType="separate"/>
        </w:r>
        <w:r>
          <w:rPr>
            <w:webHidden/>
          </w:rPr>
          <w:t>29</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69" w:history="1">
        <w:r w:rsidRPr="00C038E8">
          <w:rPr>
            <w:rStyle w:val="afb"/>
            <w:rFonts w:ascii="Times New Roman" w:hAnsi="Times New Roman" w:cs="Times New Roman"/>
          </w:rPr>
          <w:t>СПРАВКА ОБ ОПЫТЕ ВЫПОЛНЕНИЯ ДОГОВОРОВ (Форма 3)</w:t>
        </w:r>
        <w:r>
          <w:rPr>
            <w:webHidden/>
          </w:rPr>
          <w:tab/>
        </w:r>
        <w:r>
          <w:rPr>
            <w:webHidden/>
          </w:rPr>
          <w:fldChar w:fldCharType="begin"/>
        </w:r>
        <w:r>
          <w:rPr>
            <w:webHidden/>
          </w:rPr>
          <w:instrText xml:space="preserve"> PAGEREF _Toc432755369 \h </w:instrText>
        </w:r>
        <w:r>
          <w:rPr>
            <w:webHidden/>
          </w:rPr>
        </w:r>
        <w:r>
          <w:rPr>
            <w:webHidden/>
          </w:rPr>
          <w:fldChar w:fldCharType="separate"/>
        </w:r>
        <w:r>
          <w:rPr>
            <w:webHidden/>
          </w:rPr>
          <w:t>31</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70" w:history="1">
        <w:r w:rsidRPr="00C038E8">
          <w:rPr>
            <w:rStyle w:val="afb"/>
          </w:rPr>
          <w:t>5.</w:t>
        </w:r>
        <w:r>
          <w:rPr>
            <w:rFonts w:asciiTheme="minorHAnsi" w:eastAsiaTheme="minorEastAsia" w:hAnsiTheme="minorHAnsi" w:cstheme="minorBidi"/>
            <w:sz w:val="22"/>
            <w:szCs w:val="22"/>
          </w:rPr>
          <w:tab/>
        </w:r>
        <w:r w:rsidRPr="00C038E8">
          <w:rPr>
            <w:rStyle w:val="afb"/>
          </w:rPr>
          <w:t>Образцы форм обеспечения заявки на участие в запросе предложений и обеспечения договора</w:t>
        </w:r>
        <w:r>
          <w:rPr>
            <w:webHidden/>
          </w:rPr>
          <w:tab/>
        </w:r>
        <w:r>
          <w:rPr>
            <w:webHidden/>
          </w:rPr>
          <w:fldChar w:fldCharType="begin"/>
        </w:r>
        <w:r>
          <w:rPr>
            <w:webHidden/>
          </w:rPr>
          <w:instrText xml:space="preserve"> PAGEREF _Toc432755370 \h </w:instrText>
        </w:r>
        <w:r>
          <w:rPr>
            <w:webHidden/>
          </w:rPr>
        </w:r>
        <w:r>
          <w:rPr>
            <w:webHidden/>
          </w:rPr>
          <w:fldChar w:fldCharType="separate"/>
        </w:r>
        <w:r>
          <w:rPr>
            <w:webHidden/>
          </w:rPr>
          <w:t>33</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71" w:history="1">
        <w:r w:rsidRPr="00C038E8">
          <w:rPr>
            <w:rStyle w:val="afb"/>
            <w:rFonts w:ascii="Times New Roman" w:hAnsi="Times New Roman" w:cs="Times New Roman"/>
          </w:rPr>
          <w:t>БАНКОВСКАЯ ГАРАНТИЯ ОБЕСПЕЧЕНИЯ ЗАЯВКИ НА УЧАСТИЕ В ЗАПРОСЕ ПРЕДЛОЖЕНИЙ (Форма 5)</w:t>
        </w:r>
        <w:r>
          <w:rPr>
            <w:webHidden/>
          </w:rPr>
          <w:tab/>
        </w:r>
        <w:r>
          <w:rPr>
            <w:webHidden/>
          </w:rPr>
          <w:fldChar w:fldCharType="begin"/>
        </w:r>
        <w:r>
          <w:rPr>
            <w:webHidden/>
          </w:rPr>
          <w:instrText xml:space="preserve"> PAGEREF _Toc432755371 \h </w:instrText>
        </w:r>
        <w:r>
          <w:rPr>
            <w:webHidden/>
          </w:rPr>
        </w:r>
        <w:r>
          <w:rPr>
            <w:webHidden/>
          </w:rPr>
          <w:fldChar w:fldCharType="separate"/>
        </w:r>
        <w:r>
          <w:rPr>
            <w:webHidden/>
          </w:rPr>
          <w:t>33</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72" w:history="1">
        <w:r w:rsidRPr="00C038E8">
          <w:rPr>
            <w:rStyle w:val="afb"/>
            <w:rFonts w:ascii="Times New Roman" w:hAnsi="Times New Roman" w:cs="Times New Roman"/>
          </w:rPr>
          <w:t>БАНКОВСКАЯ ГАРАНТИЯ ОБЕСПЕЧЕНИЯ ДОГОВОРА (Форма 5)</w:t>
        </w:r>
        <w:r>
          <w:rPr>
            <w:webHidden/>
          </w:rPr>
          <w:tab/>
        </w:r>
        <w:r>
          <w:rPr>
            <w:webHidden/>
          </w:rPr>
          <w:fldChar w:fldCharType="begin"/>
        </w:r>
        <w:r>
          <w:rPr>
            <w:webHidden/>
          </w:rPr>
          <w:instrText xml:space="preserve"> PAGEREF _Toc432755372 \h </w:instrText>
        </w:r>
        <w:r>
          <w:rPr>
            <w:webHidden/>
          </w:rPr>
        </w:r>
        <w:r>
          <w:rPr>
            <w:webHidden/>
          </w:rPr>
          <w:fldChar w:fldCharType="separate"/>
        </w:r>
        <w:r>
          <w:rPr>
            <w:webHidden/>
          </w:rPr>
          <w:t>34</w:t>
        </w:r>
        <w:r>
          <w:rPr>
            <w:webHidden/>
          </w:rPr>
          <w:fldChar w:fldCharType="end"/>
        </w:r>
      </w:hyperlink>
    </w:p>
    <w:p w:rsidR="00CB761C" w:rsidRDefault="00CB761C">
      <w:pPr>
        <w:pStyle w:val="2a"/>
        <w:rPr>
          <w:rFonts w:asciiTheme="minorHAnsi" w:eastAsiaTheme="minorEastAsia" w:hAnsiTheme="minorHAnsi" w:cstheme="minorBidi"/>
          <w:b w:val="0"/>
          <w:bCs w:val="0"/>
          <w:sz w:val="22"/>
          <w:szCs w:val="22"/>
        </w:rPr>
      </w:pPr>
      <w:hyperlink w:anchor="_Toc432755373" w:history="1">
        <w:r w:rsidRPr="00C038E8">
          <w:rPr>
            <w:rStyle w:val="afb"/>
            <w:rFonts w:ascii="Times New Roman" w:hAnsi="Times New Roman" w:cs="Times New Roman"/>
          </w:rPr>
          <w:t>ДОГОВОР ПОРУЧИТЕЛЬСТВА (Форма 6)</w:t>
        </w:r>
        <w:r>
          <w:rPr>
            <w:webHidden/>
          </w:rPr>
          <w:tab/>
        </w:r>
        <w:r>
          <w:rPr>
            <w:webHidden/>
          </w:rPr>
          <w:fldChar w:fldCharType="begin"/>
        </w:r>
        <w:r>
          <w:rPr>
            <w:webHidden/>
          </w:rPr>
          <w:instrText xml:space="preserve"> PAGEREF _Toc432755373 \h </w:instrText>
        </w:r>
        <w:r>
          <w:rPr>
            <w:webHidden/>
          </w:rPr>
        </w:r>
        <w:r>
          <w:rPr>
            <w:webHidden/>
          </w:rPr>
          <w:fldChar w:fldCharType="separate"/>
        </w:r>
        <w:r>
          <w:rPr>
            <w:webHidden/>
          </w:rPr>
          <w:t>34</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74" w:history="1">
        <w:r w:rsidRPr="00C038E8">
          <w:rPr>
            <w:rStyle w:val="afb"/>
            <w:b/>
          </w:rPr>
          <w:t>ЧАСТЬ 2</w:t>
        </w:r>
        <w:r>
          <w:rPr>
            <w:webHidden/>
          </w:rPr>
          <w:tab/>
        </w:r>
        <w:r>
          <w:rPr>
            <w:webHidden/>
          </w:rPr>
          <w:fldChar w:fldCharType="begin"/>
        </w:r>
        <w:r>
          <w:rPr>
            <w:webHidden/>
          </w:rPr>
          <w:instrText xml:space="preserve"> PAGEREF _Toc432755374 \h </w:instrText>
        </w:r>
        <w:r>
          <w:rPr>
            <w:webHidden/>
          </w:rPr>
        </w:r>
        <w:r>
          <w:rPr>
            <w:webHidden/>
          </w:rPr>
          <w:fldChar w:fldCharType="separate"/>
        </w:r>
        <w:r>
          <w:rPr>
            <w:webHidden/>
          </w:rPr>
          <w:t>34</w:t>
        </w:r>
        <w:r>
          <w:rPr>
            <w:webHidden/>
          </w:rPr>
          <w:fldChar w:fldCharType="end"/>
        </w:r>
      </w:hyperlink>
    </w:p>
    <w:p w:rsidR="00CB761C" w:rsidRDefault="00CB761C">
      <w:pPr>
        <w:pStyle w:val="15"/>
        <w:rPr>
          <w:rFonts w:asciiTheme="minorHAnsi" w:eastAsiaTheme="minorEastAsia" w:hAnsiTheme="minorHAnsi" w:cstheme="minorBidi"/>
          <w:sz w:val="22"/>
          <w:szCs w:val="22"/>
        </w:rPr>
      </w:pPr>
      <w:hyperlink w:anchor="_Toc432755375" w:history="1">
        <w:r w:rsidRPr="00C038E8">
          <w:rPr>
            <w:rStyle w:val="afb"/>
            <w:b/>
          </w:rPr>
          <w:t>ЧАСТЬ 3</w:t>
        </w:r>
        <w:r>
          <w:rPr>
            <w:webHidden/>
          </w:rPr>
          <w:tab/>
        </w:r>
        <w:r>
          <w:rPr>
            <w:webHidden/>
          </w:rPr>
          <w:fldChar w:fldCharType="begin"/>
        </w:r>
        <w:r>
          <w:rPr>
            <w:webHidden/>
          </w:rPr>
          <w:instrText xml:space="preserve"> PAGEREF _Toc432755375 \h </w:instrText>
        </w:r>
        <w:r>
          <w:rPr>
            <w:webHidden/>
          </w:rPr>
        </w:r>
        <w:r>
          <w:rPr>
            <w:webHidden/>
          </w:rPr>
          <w:fldChar w:fldCharType="separate"/>
        </w:r>
        <w:r>
          <w:rPr>
            <w:webHidden/>
          </w:rPr>
          <w:t>34</w:t>
        </w:r>
        <w:r>
          <w:rPr>
            <w:webHidden/>
          </w:rPr>
          <w:fldChar w:fldCharType="end"/>
        </w:r>
      </w:hyperlink>
    </w:p>
    <w:p w:rsidR="00F74A75" w:rsidRDefault="009B22F0" w:rsidP="00216418">
      <w:pPr>
        <w:tabs>
          <w:tab w:val="left" w:pos="426"/>
        </w:tabs>
        <w:spacing w:after="120"/>
        <w:jc w:val="both"/>
        <w:rPr>
          <w:bCs/>
        </w:rPr>
      </w:pPr>
      <w:r w:rsidRPr="004F4E08">
        <w:rPr>
          <w:bCs/>
          <w:sz w:val="28"/>
          <w:szCs w:val="28"/>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7" w:name="_Toc432755350"/>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1A3AF5" w:rsidRPr="00591E34" w:rsidRDefault="00683580" w:rsidP="001A3AF5">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B7866">
        <w:rPr>
          <w:rFonts w:ascii="Times New Roman" w:hAnsi="Times New Roman"/>
          <w:sz w:val="28"/>
          <w:szCs w:val="28"/>
        </w:rPr>
        <w:t>протокол от 29.07.2015 № 75</w:t>
      </w:r>
      <w:r w:rsidR="00494316" w:rsidRPr="00494316">
        <w:rPr>
          <w:rFonts w:ascii="Times New Roman" w:hAnsi="Times New Roman"/>
          <w:sz w:val="28"/>
          <w:szCs w:val="28"/>
        </w:rPr>
        <w:t>)</w:t>
      </w:r>
      <w:r w:rsidR="001A3AF5">
        <w:rPr>
          <w:rFonts w:ascii="Times New Roman" w:hAnsi="Times New Roman"/>
          <w:sz w:val="28"/>
          <w:szCs w:val="28"/>
        </w:rPr>
        <w:t>,</w:t>
      </w:r>
      <w:r w:rsidR="00494316" w:rsidRPr="00494316">
        <w:rPr>
          <w:rFonts w:ascii="Times New Roman" w:hAnsi="Times New Roman"/>
          <w:sz w:val="28"/>
          <w:szCs w:val="28"/>
        </w:rPr>
        <w:t xml:space="preserve"> </w:t>
      </w:r>
      <w:r w:rsidR="001A3AF5" w:rsidRPr="00A43CEF">
        <w:rPr>
          <w:rFonts w:ascii="Times New Roman" w:hAnsi="Times New Roman"/>
          <w:sz w:val="28"/>
          <w:szCs w:val="28"/>
        </w:rPr>
        <w:t xml:space="preserve">с учетом приказа генерального директора </w:t>
      </w:r>
      <w:proofErr w:type="spellStart"/>
      <w:r w:rsidR="001A3AF5" w:rsidRPr="00A43CEF">
        <w:rPr>
          <w:rFonts w:ascii="Times New Roman" w:hAnsi="Times New Roman"/>
          <w:sz w:val="28"/>
          <w:szCs w:val="28"/>
        </w:rPr>
        <w:t>Госкорпорации</w:t>
      </w:r>
      <w:proofErr w:type="spellEnd"/>
      <w:r w:rsidR="001A3AF5" w:rsidRPr="00A43CEF">
        <w:rPr>
          <w:rFonts w:ascii="Times New Roman" w:hAnsi="Times New Roman"/>
          <w:sz w:val="28"/>
          <w:szCs w:val="28"/>
        </w:rPr>
        <w:t xml:space="preserve"> «</w:t>
      </w:r>
      <w:proofErr w:type="spellStart"/>
      <w:r w:rsidR="001A3AF5" w:rsidRPr="00A43CEF">
        <w:rPr>
          <w:rFonts w:ascii="Times New Roman" w:hAnsi="Times New Roman"/>
          <w:sz w:val="28"/>
          <w:szCs w:val="28"/>
        </w:rPr>
        <w:t>Росатом</w:t>
      </w:r>
      <w:proofErr w:type="spellEnd"/>
      <w:r w:rsidR="001A3AF5" w:rsidRPr="00A43CEF">
        <w:rPr>
          <w:rFonts w:ascii="Times New Roman" w:hAnsi="Times New Roman"/>
          <w:sz w:val="28"/>
          <w:szCs w:val="28"/>
        </w:rPr>
        <w:t>» от 27.02.2015 № 1/155-П</w:t>
      </w:r>
      <w:r w:rsidR="001A3AF5">
        <w:rPr>
          <w:rFonts w:ascii="Times New Roman" w:hAnsi="Times New Roman"/>
          <w:sz w:val="28"/>
          <w:szCs w:val="28"/>
        </w:rPr>
        <w:t>.</w:t>
      </w:r>
      <w:r w:rsidR="001A3AF5" w:rsidRPr="00494316">
        <w:rPr>
          <w:rFonts w:ascii="Times New Roman" w:hAnsi="Times New Roman"/>
          <w:sz w:val="28"/>
          <w:szCs w:val="28"/>
        </w:rPr>
        <w:t xml:space="preserve"> </w:t>
      </w:r>
    </w:p>
    <w:p w:rsidR="00B34CAB" w:rsidRDefault="00494316" w:rsidP="001A3AF5">
      <w:pPr>
        <w:pStyle w:val="afff"/>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1A3AF5">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A3AF5" w:rsidRPr="001A3AF5" w:rsidRDefault="001A3AF5" w:rsidP="001A3AF5">
      <w:pPr>
        <w:pStyle w:val="afff"/>
        <w:tabs>
          <w:tab w:val="left" w:pos="0"/>
          <w:tab w:val="left" w:pos="1134"/>
        </w:tabs>
        <w:spacing w:after="0" w:line="240" w:lineRule="auto"/>
        <w:ind w:left="0" w:firstLine="709"/>
        <w:jc w:val="both"/>
        <w:rPr>
          <w:rFonts w:ascii="Times New Roman" w:hAnsi="Times New Roman"/>
          <w:b/>
          <w:spacing w:val="-6"/>
          <w:sz w:val="28"/>
          <w:szCs w:val="28"/>
        </w:rPr>
      </w:pPr>
    </w:p>
    <w:p w:rsidR="008F7715" w:rsidRPr="005C0EFF" w:rsidRDefault="008F7715" w:rsidP="00757395">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w:t>
      </w:r>
      <w:r w:rsidR="00507415">
        <w:rPr>
          <w:rFonts w:ascii="Times New Roman" w:hAnsi="Times New Roman"/>
          <w:spacing w:val="-6"/>
          <w:sz w:val="28"/>
          <w:szCs w:val="28"/>
        </w:rPr>
        <w:t xml:space="preserve">полуприцепа бортового </w:t>
      </w:r>
      <w:r w:rsidR="00507415">
        <w:rPr>
          <w:rFonts w:ascii="Times New Roman" w:hAnsi="Times New Roman"/>
          <w:spacing w:val="-6"/>
          <w:sz w:val="28"/>
          <w:szCs w:val="28"/>
          <w:lang w:val="en-US"/>
        </w:rPr>
        <w:t>SP</w:t>
      </w:r>
      <w:r w:rsidR="00507415">
        <w:rPr>
          <w:rFonts w:ascii="Times New Roman" w:hAnsi="Times New Roman"/>
          <w:spacing w:val="-6"/>
          <w:sz w:val="28"/>
          <w:szCs w:val="28"/>
        </w:rPr>
        <w:t>-360, г/</w:t>
      </w:r>
      <w:proofErr w:type="gramStart"/>
      <w:r w:rsidR="00507415">
        <w:rPr>
          <w:rFonts w:ascii="Times New Roman" w:hAnsi="Times New Roman"/>
          <w:spacing w:val="-6"/>
          <w:sz w:val="28"/>
          <w:szCs w:val="28"/>
        </w:rPr>
        <w:t>п</w:t>
      </w:r>
      <w:proofErr w:type="gramEnd"/>
      <w:r w:rsidR="00507415">
        <w:rPr>
          <w:rFonts w:ascii="Times New Roman" w:hAnsi="Times New Roman"/>
          <w:spacing w:val="-6"/>
          <w:sz w:val="28"/>
          <w:szCs w:val="28"/>
        </w:rPr>
        <w:t xml:space="preserve"> 30тн.</w:t>
      </w:r>
      <w:r w:rsidR="00DE2899">
        <w:rPr>
          <w:rFonts w:ascii="Times New Roman" w:hAnsi="Times New Roman"/>
          <w:spacing w:val="-6"/>
          <w:sz w:val="28"/>
          <w:szCs w:val="28"/>
        </w:rPr>
        <w:t>(Лот 28).</w:t>
      </w:r>
    </w:p>
    <w:p w:rsidR="00805445" w:rsidRPr="005C0EFF" w:rsidRDefault="00805445" w:rsidP="00757395">
      <w:pPr>
        <w:tabs>
          <w:tab w:val="left" w:pos="1134"/>
        </w:tabs>
        <w:ind w:firstLine="709"/>
        <w:contextualSpacing/>
        <w:jc w:val="both"/>
        <w:rPr>
          <w:b/>
          <w:spacing w:val="-6"/>
          <w:sz w:val="28"/>
          <w:szCs w:val="28"/>
        </w:rPr>
      </w:pPr>
    </w:p>
    <w:p w:rsidR="000602F7" w:rsidRPr="000602F7" w:rsidRDefault="00A0116F" w:rsidP="000602F7">
      <w:pPr>
        <w:pStyle w:val="afff"/>
        <w:numPr>
          <w:ilvl w:val="0"/>
          <w:numId w:val="21"/>
        </w:numPr>
        <w:tabs>
          <w:tab w:val="left" w:pos="0"/>
        </w:tabs>
        <w:ind w:left="0" w:firstLine="709"/>
        <w:jc w:val="both"/>
        <w:rPr>
          <w:rFonts w:ascii="Times New Roman" w:hAnsi="Times New Roman"/>
          <w:spacing w:val="-6"/>
          <w:sz w:val="28"/>
          <w:szCs w:val="28"/>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0602F7">
        <w:rPr>
          <w:rFonts w:ascii="Times New Roman" w:hAnsi="Times New Roman"/>
          <w:spacing w:val="-6"/>
          <w:sz w:val="28"/>
          <w:szCs w:val="28"/>
        </w:rPr>
        <w:t xml:space="preserve"> </w:t>
      </w:r>
      <w:r w:rsidR="000602F7" w:rsidRPr="000602F7">
        <w:rPr>
          <w:rFonts w:ascii="Times New Roman" w:hAnsi="Times New Roman"/>
          <w:spacing w:val="-6"/>
          <w:sz w:val="28"/>
          <w:szCs w:val="28"/>
        </w:rPr>
        <w:t>Акционерное общество НИЖЕГОРОДСКАЯ ИНЖИНИРИНГОВАЯ КОМПАНИЯ «АТОМЭНЕРГОПРОЕКТ» (АО «НИАЭП»).</w:t>
      </w:r>
    </w:p>
    <w:p w:rsidR="000602F7" w:rsidRPr="000602F7" w:rsidRDefault="000602F7" w:rsidP="000602F7">
      <w:pPr>
        <w:pStyle w:val="afff"/>
        <w:ind w:left="993"/>
        <w:jc w:val="both"/>
        <w:rPr>
          <w:rFonts w:ascii="Times New Roman" w:hAnsi="Times New Roman"/>
          <w:spacing w:val="-6"/>
          <w:sz w:val="28"/>
          <w:szCs w:val="28"/>
        </w:rPr>
      </w:pPr>
      <w:r w:rsidRPr="000602F7">
        <w:rPr>
          <w:rFonts w:ascii="Times New Roman" w:hAnsi="Times New Roman"/>
          <w:spacing w:val="-6"/>
          <w:sz w:val="28"/>
          <w:szCs w:val="28"/>
        </w:rPr>
        <w:t>Место нахождения: 603006, г. Нижний Новгород, пл. Свободы, д. 3.</w:t>
      </w:r>
    </w:p>
    <w:p w:rsidR="004F4E08" w:rsidRPr="004F4E08" w:rsidRDefault="000602F7" w:rsidP="000602F7">
      <w:pPr>
        <w:pStyle w:val="afff"/>
        <w:spacing w:after="0" w:line="240" w:lineRule="auto"/>
        <w:ind w:left="993"/>
        <w:jc w:val="both"/>
        <w:rPr>
          <w:rFonts w:ascii="Times New Roman" w:hAnsi="Times New Roman"/>
          <w:b/>
          <w:i/>
        </w:rPr>
      </w:pPr>
      <w:r w:rsidRPr="000602F7">
        <w:rPr>
          <w:rFonts w:ascii="Times New Roman" w:hAnsi="Times New Roman"/>
          <w:spacing w:val="-6"/>
          <w:sz w:val="28"/>
          <w:szCs w:val="28"/>
        </w:rPr>
        <w:t>Почтовый адрес: 603006, г. Нижний Новгород, пл. Свободы, д. 3.</w:t>
      </w:r>
    </w:p>
    <w:p w:rsidR="004F4E08" w:rsidRDefault="004F4E08" w:rsidP="000602F7">
      <w:pPr>
        <w:tabs>
          <w:tab w:val="left" w:pos="1134"/>
        </w:tabs>
        <w:ind w:left="993"/>
        <w:contextualSpacing/>
        <w:jc w:val="both"/>
        <w:rPr>
          <w:sz w:val="28"/>
          <w:szCs w:val="28"/>
        </w:rPr>
      </w:pPr>
    </w:p>
    <w:p w:rsidR="008F7715" w:rsidRPr="005C0EFF" w:rsidRDefault="004F4E08" w:rsidP="00FC620A">
      <w:pPr>
        <w:pStyle w:val="afff"/>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 xml:space="preserve">Наименование инициатора: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Место нахождения: 119 180, г.</w:t>
      </w:r>
      <w:r w:rsidR="000602F7">
        <w:rPr>
          <w:sz w:val="28"/>
          <w:szCs w:val="28"/>
        </w:rPr>
        <w:t xml:space="preserve"> </w:t>
      </w:r>
      <w:r w:rsidRPr="006F70C7">
        <w:rPr>
          <w:sz w:val="28"/>
          <w:szCs w:val="28"/>
        </w:rPr>
        <w:t>Москва,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487D81">
        <w:rPr>
          <w:sz w:val="28"/>
          <w:szCs w:val="28"/>
          <w:lang w:val="en-US"/>
        </w:rPr>
        <w:t xml:space="preserve">(499) 949-27-38, </w:t>
      </w:r>
      <w:r w:rsidRPr="006F70C7">
        <w:rPr>
          <w:sz w:val="28"/>
          <w:szCs w:val="28"/>
        </w:rPr>
        <w:t>факс</w:t>
      </w:r>
      <w:r w:rsidRPr="00487D81">
        <w:rPr>
          <w:sz w:val="28"/>
          <w:szCs w:val="28"/>
          <w:lang w:val="en-US"/>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FC620A">
      <w:pPr>
        <w:pStyle w:val="afff"/>
        <w:numPr>
          <w:ilvl w:val="0"/>
          <w:numId w:val="21"/>
        </w:numPr>
        <w:spacing w:after="0" w:line="240" w:lineRule="auto"/>
        <w:ind w:left="0" w:firstLine="709"/>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 xml:space="preserve">Акционерное общество «Атомкомплект»             (АО «Атомкомплект»).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0602F7">
        <w:rPr>
          <w:rFonts w:ascii="Times New Roman" w:hAnsi="Times New Roman"/>
          <w:sz w:val="28"/>
          <w:szCs w:val="28"/>
        </w:rPr>
        <w:t xml:space="preserve">поставка полуприцепа бортового </w:t>
      </w:r>
      <w:r w:rsidR="000602F7">
        <w:rPr>
          <w:rFonts w:ascii="Times New Roman" w:hAnsi="Times New Roman"/>
          <w:sz w:val="28"/>
          <w:szCs w:val="28"/>
          <w:lang w:val="en-US"/>
        </w:rPr>
        <w:t>SP</w:t>
      </w:r>
      <w:r w:rsidR="000602F7">
        <w:rPr>
          <w:rFonts w:ascii="Times New Roman" w:hAnsi="Times New Roman"/>
          <w:sz w:val="28"/>
          <w:szCs w:val="28"/>
        </w:rPr>
        <w:t>-360, г/</w:t>
      </w:r>
      <w:proofErr w:type="gramStart"/>
      <w:r w:rsidR="000602F7">
        <w:rPr>
          <w:rFonts w:ascii="Times New Roman" w:hAnsi="Times New Roman"/>
          <w:sz w:val="28"/>
          <w:szCs w:val="28"/>
        </w:rPr>
        <w:t>п</w:t>
      </w:r>
      <w:proofErr w:type="gramEnd"/>
      <w:r w:rsidR="000602F7">
        <w:rPr>
          <w:rFonts w:ascii="Times New Roman" w:hAnsi="Times New Roman"/>
          <w:sz w:val="28"/>
          <w:szCs w:val="28"/>
        </w:rPr>
        <w:t xml:space="preserve"> 30 </w:t>
      </w:r>
      <w:proofErr w:type="spellStart"/>
      <w:r w:rsidR="000602F7">
        <w:rPr>
          <w:rFonts w:ascii="Times New Roman" w:hAnsi="Times New Roman"/>
          <w:sz w:val="28"/>
          <w:szCs w:val="28"/>
        </w:rPr>
        <w:t>тн</w:t>
      </w:r>
      <w:proofErr w:type="spellEnd"/>
      <w:r w:rsidR="002D661D">
        <w:rPr>
          <w:rFonts w:ascii="Times New Roman" w:hAnsi="Times New Roman"/>
          <w:sz w:val="28"/>
          <w:szCs w:val="28"/>
        </w:rPr>
        <w:t>.</w:t>
      </w:r>
      <w:r w:rsidR="00CA25F4" w:rsidRPr="00CA25F4">
        <w:rPr>
          <w:rFonts w:ascii="Times New Roman" w:hAnsi="Times New Roman"/>
          <w:spacing w:val="-6"/>
          <w:sz w:val="28"/>
          <w:szCs w:val="28"/>
        </w:rPr>
        <w:t xml:space="preserve"> </w:t>
      </w:r>
      <w:r w:rsidR="00CA25F4">
        <w:rPr>
          <w:rFonts w:ascii="Times New Roman" w:hAnsi="Times New Roman"/>
          <w:spacing w:val="-6"/>
          <w:sz w:val="28"/>
          <w:szCs w:val="28"/>
        </w:rPr>
        <w:t>(Лот 28).</w:t>
      </w:r>
    </w:p>
    <w:p w:rsidR="00135367" w:rsidRDefault="008F7715">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4F4E08">
        <w:rPr>
          <w:sz w:val="28"/>
          <w:szCs w:val="28"/>
        </w:rPr>
        <w:t>со Спецификацией (Приложение 1) Части</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5C0EFF">
        <w:rPr>
          <w:sz w:val="28"/>
          <w:szCs w:val="28"/>
        </w:rPr>
        <w:lastRenderedPageBreak/>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0602F7" w:rsidRPr="000602F7">
        <w:rPr>
          <w:color w:val="000000"/>
          <w:sz w:val="28"/>
          <w:szCs w:val="28"/>
        </w:rPr>
        <w:t xml:space="preserve">Курская область, г. Курчатов, </w:t>
      </w:r>
      <w:proofErr w:type="spellStart"/>
      <w:r w:rsidR="000602F7" w:rsidRPr="000602F7">
        <w:rPr>
          <w:color w:val="000000"/>
          <w:sz w:val="28"/>
          <w:szCs w:val="28"/>
        </w:rPr>
        <w:t>Промзона</w:t>
      </w:r>
      <w:proofErr w:type="spellEnd"/>
      <w:r w:rsidR="000602F7" w:rsidRPr="000602F7">
        <w:rPr>
          <w:color w:val="000000"/>
          <w:sz w:val="28"/>
          <w:szCs w:val="28"/>
        </w:rPr>
        <w:t>, территория Курской АЭС</w:t>
      </w:r>
      <w:r w:rsidR="000602F7">
        <w:rPr>
          <w:color w:val="000000"/>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w:t>
      </w:r>
      <w:r w:rsidR="000602F7">
        <w:rPr>
          <w:sz w:val="28"/>
          <w:szCs w:val="28"/>
        </w:rPr>
        <w:t>ументации по запросу предложений.</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w:t>
      </w:r>
      <w:r w:rsidR="000602F7">
        <w:rPr>
          <w:sz w:val="28"/>
          <w:szCs w:val="28"/>
        </w:rPr>
        <w:t xml:space="preserve"> пунктом 4</w:t>
      </w:r>
      <w:r w:rsidR="002D661D" w:rsidRPr="00967647">
        <w:rPr>
          <w:sz w:val="28"/>
          <w:szCs w:val="28"/>
        </w:rPr>
        <w:t xml:space="preserve"> Часть 3 Тома 1 «Проект договора» документ</w:t>
      </w:r>
      <w:r w:rsidR="00E10DF4">
        <w:rPr>
          <w:sz w:val="28"/>
          <w:szCs w:val="28"/>
        </w:rPr>
        <w:t>ации по запросу предложений</w:t>
      </w:r>
      <w:r w:rsidR="002D661D" w:rsidRPr="00967647">
        <w:rPr>
          <w:sz w:val="28"/>
          <w:szCs w:val="28"/>
        </w:rPr>
        <w:t>.</w:t>
      </w:r>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0602F7" w:rsidP="0071333F">
      <w:pPr>
        <w:pStyle w:val="afff"/>
        <w:numPr>
          <w:ilvl w:val="0"/>
          <w:numId w:val="43"/>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1 020 000</w:t>
      </w:r>
      <w:r w:rsidR="00FC620A">
        <w:rPr>
          <w:rFonts w:ascii="Times New Roman" w:hAnsi="Times New Roman"/>
          <w:sz w:val="28"/>
          <w:szCs w:val="28"/>
        </w:rPr>
        <w:t xml:space="preserve"> (</w:t>
      </w:r>
      <w:r>
        <w:rPr>
          <w:rFonts w:ascii="Times New Roman" w:hAnsi="Times New Roman"/>
          <w:sz w:val="28"/>
          <w:szCs w:val="28"/>
        </w:rPr>
        <w:t>Один миллион двадцать тысяч) рублей 00 копеек</w:t>
      </w:r>
      <w:r w:rsidR="00FC620A">
        <w:rPr>
          <w:rFonts w:ascii="Times New Roman" w:hAnsi="Times New Roman"/>
          <w:sz w:val="28"/>
          <w:szCs w:val="28"/>
        </w:rPr>
        <w:t>,</w:t>
      </w:r>
      <w:r w:rsidR="00AB3718">
        <w:rPr>
          <w:rFonts w:ascii="Times New Roman" w:hAnsi="Times New Roman"/>
          <w:sz w:val="28"/>
          <w:szCs w:val="28"/>
        </w:rPr>
        <w:t xml:space="preserve"> с НДС.</w:t>
      </w:r>
    </w:p>
    <w:p w:rsidR="002D661D" w:rsidRPr="005F706E" w:rsidRDefault="000602F7" w:rsidP="0071333F">
      <w:pPr>
        <w:pStyle w:val="afff"/>
        <w:numPr>
          <w:ilvl w:val="0"/>
          <w:numId w:val="43"/>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864 406,78</w:t>
      </w:r>
      <w:r w:rsidR="00FC620A">
        <w:rPr>
          <w:rFonts w:ascii="Times New Roman" w:hAnsi="Times New Roman"/>
          <w:sz w:val="28"/>
          <w:szCs w:val="28"/>
        </w:rPr>
        <w:t xml:space="preserve"> (</w:t>
      </w:r>
      <w:r>
        <w:rPr>
          <w:rFonts w:ascii="Times New Roman" w:hAnsi="Times New Roman"/>
          <w:sz w:val="28"/>
          <w:szCs w:val="28"/>
        </w:rPr>
        <w:t>Восемьсот шестьдесят четыре тысячи четыреста шесть</w:t>
      </w:r>
      <w:r w:rsidR="00FC620A">
        <w:rPr>
          <w:rFonts w:ascii="Times New Roman" w:hAnsi="Times New Roman"/>
          <w:sz w:val="28"/>
          <w:szCs w:val="28"/>
        </w:rPr>
        <w:t>) рубл</w:t>
      </w:r>
      <w:r>
        <w:rPr>
          <w:rFonts w:ascii="Times New Roman" w:hAnsi="Times New Roman"/>
          <w:sz w:val="28"/>
          <w:szCs w:val="28"/>
        </w:rPr>
        <w:t>ей</w:t>
      </w:r>
      <w:r w:rsidR="00FC620A">
        <w:rPr>
          <w:rFonts w:ascii="Times New Roman" w:hAnsi="Times New Roman"/>
          <w:sz w:val="28"/>
          <w:szCs w:val="28"/>
        </w:rPr>
        <w:t xml:space="preserve"> </w:t>
      </w:r>
      <w:r>
        <w:rPr>
          <w:rFonts w:ascii="Times New Roman" w:hAnsi="Times New Roman"/>
          <w:sz w:val="28"/>
          <w:szCs w:val="28"/>
        </w:rPr>
        <w:t>78</w:t>
      </w:r>
      <w:r w:rsidR="00FC620A">
        <w:rPr>
          <w:rFonts w:ascii="Times New Roman" w:hAnsi="Times New Roman"/>
          <w:sz w:val="28"/>
          <w:szCs w:val="28"/>
        </w:rPr>
        <w:t xml:space="preserve"> копеек,</w:t>
      </w:r>
      <w:r w:rsidR="002D661D">
        <w:rPr>
          <w:rFonts w:ascii="Times New Roman" w:hAnsi="Times New Roman"/>
          <w:sz w:val="28"/>
          <w:szCs w:val="28"/>
        </w:rPr>
        <w:t xml:space="preserve"> без НДС.</w:t>
      </w:r>
    </w:p>
    <w:p w:rsidR="005F706E" w:rsidRDefault="005F706E" w:rsidP="005F706E">
      <w:pPr>
        <w:pStyle w:val="afff"/>
        <w:tabs>
          <w:tab w:val="left" w:pos="0"/>
        </w:tabs>
        <w:spacing w:after="0" w:line="240" w:lineRule="auto"/>
        <w:ind w:left="0" w:firstLine="1140"/>
        <w:jc w:val="both"/>
        <w:rPr>
          <w:rFonts w:ascii="Times New Roman" w:hAnsi="Times New Roman"/>
          <w:sz w:val="28"/>
          <w:szCs w:val="28"/>
        </w:rPr>
      </w:pPr>
      <w:r w:rsidRPr="005F706E">
        <w:rPr>
          <w:rFonts w:ascii="Times New Roman" w:hAnsi="Times New Roman"/>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7A7615" w:rsidRPr="00D05496" w:rsidRDefault="007A7615" w:rsidP="00432057">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EA3152" w:rsidRPr="00EA3152">
        <w:rPr>
          <w:sz w:val="28"/>
          <w:szCs w:val="28"/>
        </w:rPr>
        <w:t xml:space="preserve">все расходы Поставщика, связанные с исполнением обязательств Поставщика по Договору, включая, </w:t>
      </w:r>
      <w:proofErr w:type="gramStart"/>
      <w:r w:rsidR="00EA3152" w:rsidRPr="00EA3152">
        <w:rPr>
          <w:sz w:val="28"/>
          <w:szCs w:val="28"/>
        </w:rPr>
        <w:t>но</w:t>
      </w:r>
      <w:proofErr w:type="gramEnd"/>
      <w:r w:rsidR="00EA3152" w:rsidRPr="00EA3152">
        <w:rPr>
          <w:sz w:val="28"/>
          <w:szCs w:val="28"/>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w:t>
      </w:r>
      <w:r w:rsidR="00EA3152">
        <w:rPr>
          <w:sz w:val="28"/>
          <w:szCs w:val="28"/>
        </w:rPr>
        <w:t>ательством Российской Федерации</w:t>
      </w:r>
      <w:r w:rsidR="00F37039" w:rsidRPr="00F37039">
        <w:rPr>
          <w:sz w:val="28"/>
          <w:szCs w:val="28"/>
        </w:rPr>
        <w:t>.</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91E34" w:rsidRDefault="00EA3152">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10</w:t>
      </w:r>
      <w:r w:rsidR="00553178">
        <w:rPr>
          <w:rFonts w:ascii="Times New Roman" w:hAnsi="Times New Roman"/>
          <w:spacing w:val="-6"/>
          <w:sz w:val="28"/>
          <w:szCs w:val="28"/>
        </w:rPr>
        <w:t xml:space="preserve"> 000</w:t>
      </w:r>
      <w:r w:rsidR="009B2A17" w:rsidRPr="00591E34">
        <w:rPr>
          <w:rFonts w:ascii="Times New Roman" w:hAnsi="Times New Roman"/>
          <w:spacing w:val="-6"/>
          <w:sz w:val="28"/>
          <w:szCs w:val="28"/>
        </w:rPr>
        <w:t xml:space="preserve"> (</w:t>
      </w:r>
      <w:r>
        <w:rPr>
          <w:rFonts w:ascii="Times New Roman" w:hAnsi="Times New Roman"/>
          <w:spacing w:val="-6"/>
          <w:sz w:val="28"/>
          <w:szCs w:val="28"/>
        </w:rPr>
        <w:t>Десят</w:t>
      </w:r>
      <w:r w:rsidR="00487D81">
        <w:rPr>
          <w:rFonts w:ascii="Times New Roman" w:hAnsi="Times New Roman"/>
          <w:spacing w:val="-6"/>
          <w:sz w:val="28"/>
          <w:szCs w:val="28"/>
        </w:rPr>
        <w:t>ь</w:t>
      </w:r>
      <w:r w:rsidR="00553178">
        <w:rPr>
          <w:rFonts w:ascii="Times New Roman" w:hAnsi="Times New Roman"/>
          <w:spacing w:val="-6"/>
          <w:sz w:val="28"/>
          <w:szCs w:val="28"/>
        </w:rPr>
        <w:t xml:space="preserve"> тысяч</w:t>
      </w:r>
      <w:r w:rsidR="009B2A17" w:rsidRPr="00591E34">
        <w:rPr>
          <w:rFonts w:ascii="Times New Roman" w:hAnsi="Times New Roman"/>
          <w:spacing w:val="-6"/>
          <w:sz w:val="28"/>
          <w:szCs w:val="28"/>
        </w:rPr>
        <w:t>)</w:t>
      </w:r>
      <w:r w:rsidR="009B2A17">
        <w:rPr>
          <w:rFonts w:ascii="Times New Roman" w:hAnsi="Times New Roman"/>
          <w:spacing w:val="-6"/>
          <w:sz w:val="28"/>
          <w:szCs w:val="28"/>
        </w:rPr>
        <w:t xml:space="preserve"> рублей 00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«Атомкомплект»</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ОАО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lastRenderedPageBreak/>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F92975"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оконча</w:t>
      </w:r>
      <w:r w:rsidR="00FC68AA" w:rsidRPr="00F92975">
        <w:rPr>
          <w:rFonts w:ascii="Times New Roman" w:hAnsi="Times New Roman"/>
          <w:spacing w:val="-6"/>
          <w:sz w:val="28"/>
          <w:szCs w:val="28"/>
        </w:rPr>
        <w:t>ния</w:t>
      </w:r>
      <w:r w:rsidRPr="00F92975">
        <w:rPr>
          <w:rFonts w:ascii="Times New Roman" w:hAnsi="Times New Roman"/>
          <w:spacing w:val="-6"/>
          <w:sz w:val="28"/>
          <w:szCs w:val="28"/>
        </w:rPr>
        <w:t xml:space="preserve"> подачи заявок на участие в </w:t>
      </w:r>
      <w:r w:rsidR="00C64C8B" w:rsidRPr="00F92975">
        <w:rPr>
          <w:rFonts w:ascii="Times New Roman" w:hAnsi="Times New Roman"/>
          <w:spacing w:val="-6"/>
          <w:sz w:val="28"/>
          <w:szCs w:val="28"/>
        </w:rPr>
        <w:t xml:space="preserve">запросе предложений </w:t>
      </w:r>
      <w:r w:rsidRPr="00F92975">
        <w:rPr>
          <w:rFonts w:ascii="Times New Roman" w:hAnsi="Times New Roman"/>
          <w:spacing w:val="-6"/>
          <w:sz w:val="28"/>
          <w:szCs w:val="28"/>
        </w:rPr>
        <w:t>(открытия доступа к поданным заявкам)</w:t>
      </w:r>
      <w:r w:rsidR="008F7715" w:rsidRPr="00F92975">
        <w:rPr>
          <w:rFonts w:ascii="Times New Roman" w:hAnsi="Times New Roman"/>
          <w:spacing w:val="-6"/>
          <w:sz w:val="28"/>
          <w:szCs w:val="28"/>
        </w:rPr>
        <w:t>:</w:t>
      </w:r>
      <w:r w:rsidRPr="00F92975">
        <w:rPr>
          <w:rFonts w:ascii="Times New Roman" w:hAnsi="Times New Roman"/>
          <w:spacing w:val="-6"/>
          <w:sz w:val="28"/>
          <w:szCs w:val="28"/>
        </w:rPr>
        <w:t xml:space="preserve"> </w:t>
      </w:r>
      <w:r w:rsidR="008F2D19" w:rsidRPr="00F92975">
        <w:rPr>
          <w:rFonts w:ascii="Times New Roman" w:hAnsi="Times New Roman"/>
          <w:spacing w:val="-6"/>
          <w:sz w:val="28"/>
          <w:szCs w:val="28"/>
        </w:rPr>
        <w:t>12</w:t>
      </w:r>
      <w:r w:rsidR="008F7715" w:rsidRPr="00F92975">
        <w:rPr>
          <w:rFonts w:ascii="Times New Roman" w:hAnsi="Times New Roman"/>
          <w:spacing w:val="-6"/>
          <w:sz w:val="28"/>
          <w:szCs w:val="28"/>
        </w:rPr>
        <w:t>-00 (время московское) «</w:t>
      </w:r>
      <w:r w:rsidR="009C33E3">
        <w:rPr>
          <w:rFonts w:ascii="Times New Roman" w:hAnsi="Times New Roman"/>
          <w:spacing w:val="-6"/>
          <w:sz w:val="28"/>
          <w:szCs w:val="28"/>
        </w:rPr>
        <w:t>28</w:t>
      </w:r>
      <w:r w:rsidR="008F7715" w:rsidRPr="00F92975">
        <w:rPr>
          <w:rFonts w:ascii="Times New Roman" w:hAnsi="Times New Roman"/>
          <w:spacing w:val="-6"/>
          <w:sz w:val="28"/>
          <w:szCs w:val="28"/>
        </w:rPr>
        <w:t>»</w:t>
      </w:r>
      <w:r w:rsidR="004D6D63">
        <w:rPr>
          <w:rFonts w:ascii="Times New Roman" w:hAnsi="Times New Roman"/>
          <w:spacing w:val="-6"/>
          <w:sz w:val="28"/>
          <w:szCs w:val="28"/>
        </w:rPr>
        <w:t xml:space="preserve"> октября </w:t>
      </w:r>
      <w:r w:rsidR="008F7715" w:rsidRPr="00F92975">
        <w:rPr>
          <w:rFonts w:ascii="Times New Roman" w:hAnsi="Times New Roman"/>
          <w:spacing w:val="-6"/>
          <w:sz w:val="28"/>
          <w:szCs w:val="28"/>
        </w:rPr>
        <w:t>20</w:t>
      </w:r>
      <w:r w:rsidR="008F2D19" w:rsidRPr="00F92975">
        <w:rPr>
          <w:rFonts w:ascii="Times New Roman" w:hAnsi="Times New Roman"/>
          <w:spacing w:val="-6"/>
          <w:sz w:val="28"/>
          <w:szCs w:val="28"/>
        </w:rPr>
        <w:t xml:space="preserve">15 </w:t>
      </w:r>
      <w:r w:rsidR="008F7715" w:rsidRPr="00F92975">
        <w:rPr>
          <w:rFonts w:ascii="Times New Roman" w:hAnsi="Times New Roman"/>
          <w:spacing w:val="-6"/>
          <w:sz w:val="28"/>
          <w:szCs w:val="28"/>
        </w:rPr>
        <w:t xml:space="preserve">года. </w:t>
      </w:r>
    </w:p>
    <w:p w:rsidR="008F2D19" w:rsidRPr="00F92975" w:rsidRDefault="008F2D19" w:rsidP="008F2D19">
      <w:pPr>
        <w:pStyle w:val="af4"/>
        <w:spacing w:before="0" w:beforeAutospacing="0" w:after="0" w:afterAutospacing="0"/>
        <w:ind w:firstLine="567"/>
        <w:jc w:val="both"/>
        <w:rPr>
          <w:sz w:val="28"/>
          <w:szCs w:val="28"/>
        </w:rPr>
      </w:pPr>
      <w:proofErr w:type="gramStart"/>
      <w:r w:rsidRPr="00F92975">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095C9C">
        <w:rPr>
          <w:sz w:val="28"/>
          <w:szCs w:val="28"/>
        </w:rPr>
        <w:t>«</w:t>
      </w:r>
      <w:r w:rsidR="009C33E3">
        <w:rPr>
          <w:sz w:val="28"/>
          <w:szCs w:val="28"/>
        </w:rPr>
        <w:t>28</w:t>
      </w:r>
      <w:r w:rsidR="00F92975" w:rsidRPr="00F92975">
        <w:rPr>
          <w:sz w:val="28"/>
          <w:szCs w:val="28"/>
        </w:rPr>
        <w:t xml:space="preserve">» </w:t>
      </w:r>
      <w:r w:rsidR="004D6D63">
        <w:rPr>
          <w:sz w:val="28"/>
          <w:szCs w:val="28"/>
        </w:rPr>
        <w:t xml:space="preserve">октября </w:t>
      </w:r>
      <w:r w:rsidR="00F92975" w:rsidRPr="00F92975">
        <w:rPr>
          <w:sz w:val="28"/>
          <w:szCs w:val="28"/>
        </w:rPr>
        <w:t>2015 года</w:t>
      </w:r>
      <w:r w:rsidR="00F92975">
        <w:rPr>
          <w:sz w:val="28"/>
          <w:szCs w:val="28"/>
        </w:rPr>
        <w:t>.</w:t>
      </w:r>
      <w:proofErr w:type="gramEnd"/>
    </w:p>
    <w:p w:rsidR="008F2D19" w:rsidRPr="00F92975" w:rsidRDefault="008F2D19" w:rsidP="008F2D19">
      <w:pPr>
        <w:pStyle w:val="af4"/>
        <w:spacing w:before="0" w:beforeAutospacing="0" w:after="0" w:afterAutospacing="0"/>
        <w:ind w:firstLine="567"/>
        <w:jc w:val="both"/>
        <w:rPr>
          <w:sz w:val="28"/>
          <w:szCs w:val="28"/>
        </w:rPr>
      </w:pPr>
    </w:p>
    <w:p w:rsidR="008F2D19" w:rsidRPr="00F92975" w:rsidRDefault="008F2D19" w:rsidP="008F2D19">
      <w:pPr>
        <w:pStyle w:val="af4"/>
        <w:numPr>
          <w:ilvl w:val="0"/>
          <w:numId w:val="21"/>
        </w:numPr>
        <w:spacing w:before="0" w:beforeAutospacing="0" w:after="0" w:afterAutospacing="0"/>
        <w:ind w:left="0" w:firstLine="567"/>
        <w:jc w:val="both"/>
        <w:rPr>
          <w:sz w:val="28"/>
          <w:szCs w:val="28"/>
        </w:rPr>
      </w:pPr>
      <w:r w:rsidRPr="00F92975">
        <w:rPr>
          <w:sz w:val="28"/>
          <w:szCs w:val="28"/>
        </w:rPr>
        <w:t xml:space="preserve">Место и дата рассмотрения заявок и подведения итогов запроса предложений: </w:t>
      </w:r>
    </w:p>
    <w:p w:rsidR="008F2D19" w:rsidRPr="00F92975" w:rsidRDefault="008F2D19" w:rsidP="008F2D19">
      <w:pPr>
        <w:pStyle w:val="af4"/>
        <w:spacing w:before="0" w:beforeAutospacing="0" w:after="0" w:afterAutospacing="0"/>
        <w:ind w:firstLine="567"/>
        <w:jc w:val="both"/>
        <w:rPr>
          <w:b/>
          <w:i/>
          <w:sz w:val="28"/>
          <w:szCs w:val="28"/>
        </w:rPr>
      </w:pPr>
      <w:r w:rsidRPr="00F92975">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w:t>
      </w:r>
      <w:r w:rsidR="00F92975">
        <w:rPr>
          <w:sz w:val="28"/>
          <w:szCs w:val="28"/>
        </w:rPr>
        <w:t xml:space="preserve">                                     </w:t>
      </w:r>
      <w:r w:rsidRPr="00F92975">
        <w:rPr>
          <w:sz w:val="28"/>
          <w:szCs w:val="28"/>
        </w:rPr>
        <w:t>«</w:t>
      </w:r>
      <w:r w:rsidR="004D6D63">
        <w:rPr>
          <w:sz w:val="28"/>
          <w:szCs w:val="28"/>
        </w:rPr>
        <w:t>16</w:t>
      </w:r>
      <w:r w:rsidRPr="00F92975">
        <w:rPr>
          <w:sz w:val="28"/>
          <w:szCs w:val="28"/>
        </w:rPr>
        <w:t xml:space="preserve">» </w:t>
      </w:r>
      <w:r w:rsidR="004D6D63">
        <w:rPr>
          <w:sz w:val="28"/>
          <w:szCs w:val="28"/>
        </w:rPr>
        <w:t>ноября</w:t>
      </w:r>
      <w:r w:rsidR="00F92975">
        <w:rPr>
          <w:sz w:val="28"/>
          <w:szCs w:val="28"/>
        </w:rPr>
        <w:t xml:space="preserve"> </w:t>
      </w:r>
      <w:r w:rsidRPr="00F92975">
        <w:rPr>
          <w:sz w:val="28"/>
          <w:szCs w:val="28"/>
        </w:rPr>
        <w:t xml:space="preserve">2015 г. </w:t>
      </w:r>
    </w:p>
    <w:p w:rsidR="008F2D19" w:rsidRPr="00F92975" w:rsidRDefault="008F2D19" w:rsidP="008F2D19">
      <w:pPr>
        <w:pStyle w:val="af4"/>
        <w:spacing w:before="0" w:beforeAutospacing="0" w:after="0" w:afterAutospacing="0"/>
        <w:ind w:firstLine="567"/>
        <w:jc w:val="both"/>
        <w:rPr>
          <w:sz w:val="28"/>
          <w:szCs w:val="28"/>
        </w:rPr>
      </w:pPr>
      <w:r w:rsidRPr="00F92975">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4D6D63">
        <w:rPr>
          <w:sz w:val="28"/>
          <w:szCs w:val="28"/>
        </w:rPr>
        <w:t>26</w:t>
      </w:r>
      <w:r w:rsidRPr="00F92975">
        <w:rPr>
          <w:sz w:val="28"/>
          <w:szCs w:val="28"/>
        </w:rPr>
        <w:t xml:space="preserve">» </w:t>
      </w:r>
      <w:r w:rsidR="004D6D63">
        <w:rPr>
          <w:sz w:val="28"/>
          <w:szCs w:val="28"/>
        </w:rPr>
        <w:t>ноября</w:t>
      </w:r>
      <w:r w:rsidRPr="00F92975">
        <w:rPr>
          <w:sz w:val="28"/>
          <w:szCs w:val="28"/>
        </w:rPr>
        <w:t xml:space="preserve"> 2015 г.</w:t>
      </w:r>
    </w:p>
    <w:p w:rsidR="008F2D19" w:rsidRPr="00F92975" w:rsidRDefault="008F2D19" w:rsidP="008F2D19">
      <w:pPr>
        <w:pStyle w:val="af4"/>
        <w:spacing w:before="0" w:beforeAutospacing="0" w:after="0" w:afterAutospacing="0"/>
        <w:ind w:firstLine="567"/>
        <w:jc w:val="both"/>
        <w:rPr>
          <w:sz w:val="28"/>
          <w:szCs w:val="28"/>
        </w:rPr>
      </w:pPr>
    </w:p>
    <w:p w:rsidR="00736C6A" w:rsidRPr="00F9297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заключения</w:t>
      </w:r>
      <w:r w:rsidRPr="00F92975">
        <w:rPr>
          <w:rFonts w:ascii="Times New Roman" w:hAnsi="Times New Roman"/>
          <w:spacing w:val="-6"/>
          <w:sz w:val="28"/>
          <w:szCs w:val="28"/>
        </w:rPr>
        <w:t xml:space="preserve"> договора</w:t>
      </w:r>
      <w:r w:rsidRPr="00F92975">
        <w:rPr>
          <w:rFonts w:ascii="Times New Roman" w:hAnsi="Times New Roman"/>
          <w:sz w:val="28"/>
          <w:szCs w:val="28"/>
        </w:rPr>
        <w:t xml:space="preserve">: </w:t>
      </w:r>
      <w:r w:rsidRPr="00F92975">
        <w:rPr>
          <w:rFonts w:ascii="Times New Roman" w:hAnsi="Times New Roman"/>
          <w:sz w:val="28"/>
        </w:rPr>
        <w:t>в течение </w:t>
      </w:r>
      <w:r w:rsidRPr="00F92975">
        <w:rPr>
          <w:rFonts w:ascii="Times New Roman" w:hAnsi="Times New Roman"/>
          <w:sz w:val="28"/>
          <w:szCs w:val="28"/>
        </w:rPr>
        <w:t>20 (двадцати) дней</w:t>
      </w:r>
      <w:r w:rsidRPr="00F92975">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F92975">
        <w:rPr>
          <w:rFonts w:ascii="Times New Roman" w:hAnsi="Times New Roman"/>
          <w:sz w:val="28"/>
        </w:rPr>
        <w:t>запроса предложений</w:t>
      </w:r>
      <w:r w:rsidR="005A4DA1" w:rsidRPr="00F92975">
        <w:rPr>
          <w:rFonts w:ascii="Times New Roman" w:hAnsi="Times New Roman"/>
          <w:sz w:val="28"/>
        </w:rPr>
        <w:t>, за исключением следующих случаев:</w:t>
      </w:r>
      <w:r w:rsidR="00107A8B" w:rsidRPr="00F92975">
        <w:rPr>
          <w:rFonts w:ascii="Times New Roman" w:hAnsi="Times New Roman"/>
          <w:sz w:val="28"/>
        </w:rPr>
        <w:t xml:space="preserve"> </w:t>
      </w:r>
    </w:p>
    <w:p w:rsidR="005A4DA1" w:rsidRPr="00F92975" w:rsidRDefault="005A4DA1" w:rsidP="005A4DA1">
      <w:pPr>
        <w:tabs>
          <w:tab w:val="left" w:pos="1134"/>
        </w:tabs>
        <w:ind w:firstLine="709"/>
        <w:contextualSpacing/>
        <w:jc w:val="both"/>
        <w:rPr>
          <w:sz w:val="28"/>
        </w:rPr>
      </w:pPr>
      <w:r w:rsidRPr="00F92975">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Default="005A4DA1" w:rsidP="005A4DA1">
      <w:pPr>
        <w:tabs>
          <w:tab w:val="left" w:pos="1134"/>
        </w:tabs>
        <w:ind w:firstLine="709"/>
        <w:contextualSpacing/>
        <w:jc w:val="both"/>
        <w:rPr>
          <w:sz w:val="28"/>
          <w:szCs w:val="28"/>
        </w:rPr>
      </w:pPr>
      <w:r w:rsidRPr="00F92975">
        <w:rPr>
          <w:sz w:val="28"/>
          <w:szCs w:val="28"/>
        </w:rPr>
        <w:t>если в соответствии с законодательством Российской Федерации, либо в связи с особенностью заключаемого договора</w:t>
      </w:r>
      <w:r w:rsidRPr="00DE5685">
        <w:rPr>
          <w:sz w:val="28"/>
          <w:szCs w:val="28"/>
        </w:rPr>
        <w:t>,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lastRenderedPageBreak/>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в размере 5 % от суммы заключаемого договора.</w:t>
      </w:r>
    </w:p>
    <w:p w:rsidR="008F2D19" w:rsidRPr="00967647" w:rsidRDefault="008F2D19" w:rsidP="008F2D19">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F0223">
        <w:rPr>
          <w:rFonts w:ascii="Times New Roman" w:hAnsi="Times New Roman"/>
          <w:spacing w:val="-6"/>
          <w:sz w:val="28"/>
          <w:szCs w:val="28"/>
        </w:rPr>
        <w:t>Форме 5</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00CF0223">
        <w:rPr>
          <w:rFonts w:ascii="Times New Roman" w:hAnsi="Times New Roman"/>
          <w:spacing w:val="-6"/>
          <w:sz w:val="28"/>
          <w:szCs w:val="28"/>
        </w:rPr>
        <w:t>Форме 6</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2D134C" w:rsidRPr="00A20721" w:rsidRDefault="003651B9" w:rsidP="00A20721">
      <w:pPr>
        <w:pStyle w:val="afff"/>
        <w:numPr>
          <w:ilvl w:val="0"/>
          <w:numId w:val="20"/>
        </w:numPr>
        <w:spacing w:after="0" w:line="240" w:lineRule="auto"/>
        <w:ind w:left="0" w:firstLine="709"/>
        <w:jc w:val="both"/>
        <w:rPr>
          <w:rFonts w:ascii="Times New Roman" w:hAnsi="Times New Roman"/>
          <w:spacing w:val="-6"/>
          <w:sz w:val="28"/>
          <w:szCs w:val="28"/>
        </w:rPr>
      </w:pPr>
      <w:r w:rsidRPr="00A20721">
        <w:rPr>
          <w:rFonts w:ascii="Times New Roman" w:hAnsi="Times New Roman"/>
          <w:spacing w:val="-6"/>
          <w:sz w:val="28"/>
          <w:szCs w:val="28"/>
        </w:rPr>
        <w:t>денежных средств, такое обеспечение предоставляется</w:t>
      </w:r>
      <w:r w:rsidRPr="003651B9">
        <w:rPr>
          <w:rFonts w:ascii="Times New Roman" w:eastAsia="Times New Roman" w:hAnsi="Times New Roman"/>
          <w:sz w:val="24"/>
          <w:szCs w:val="24"/>
          <w:lang w:eastAsia="ru-RU"/>
        </w:rPr>
        <w:t xml:space="preserve"> </w:t>
      </w:r>
      <w:r w:rsidRPr="00A20721">
        <w:rPr>
          <w:rFonts w:ascii="Times New Roman" w:hAnsi="Times New Roman"/>
          <w:spacing w:val="-6"/>
          <w:sz w:val="28"/>
          <w:szCs w:val="28"/>
        </w:rPr>
        <w:t xml:space="preserve">путем их перечисления заказчику </w:t>
      </w:r>
      <w:r w:rsidR="00A20721" w:rsidRPr="00A20721">
        <w:rPr>
          <w:rFonts w:ascii="Times New Roman" w:hAnsi="Times New Roman"/>
          <w:spacing w:val="-6"/>
          <w:sz w:val="28"/>
          <w:szCs w:val="28"/>
        </w:rPr>
        <w:t xml:space="preserve">по реквизитам, указанным в разделе </w:t>
      </w:r>
      <w:r w:rsidR="00A20721">
        <w:rPr>
          <w:rFonts w:ascii="Times New Roman" w:hAnsi="Times New Roman"/>
          <w:spacing w:val="-6"/>
          <w:sz w:val="28"/>
          <w:szCs w:val="28"/>
        </w:rPr>
        <w:t xml:space="preserve"> Части 3 </w:t>
      </w:r>
      <w:r w:rsidR="0011295A">
        <w:rPr>
          <w:rFonts w:ascii="Times New Roman" w:hAnsi="Times New Roman"/>
          <w:spacing w:val="-6"/>
          <w:sz w:val="28"/>
          <w:szCs w:val="28"/>
        </w:rPr>
        <w:t xml:space="preserve"> Тома 1</w:t>
      </w:r>
      <w:r w:rsidR="00A20721">
        <w:rPr>
          <w:rFonts w:ascii="Times New Roman" w:hAnsi="Times New Roman"/>
          <w:spacing w:val="-6"/>
          <w:sz w:val="28"/>
          <w:szCs w:val="28"/>
        </w:rPr>
        <w:t>(Проект д</w:t>
      </w:r>
      <w:r w:rsidR="00A20721" w:rsidRPr="00A20721">
        <w:rPr>
          <w:rFonts w:ascii="Times New Roman" w:hAnsi="Times New Roman"/>
          <w:spacing w:val="-6"/>
          <w:sz w:val="28"/>
          <w:szCs w:val="28"/>
        </w:rPr>
        <w:t>оговора</w:t>
      </w:r>
      <w:r w:rsidR="00A20721">
        <w:rPr>
          <w:rFonts w:ascii="Times New Roman" w:hAnsi="Times New Roman"/>
          <w:spacing w:val="-6"/>
          <w:sz w:val="28"/>
          <w:szCs w:val="28"/>
        </w:rPr>
        <w:t>) документации по запросу предложений.</w:t>
      </w:r>
    </w:p>
    <w:p w:rsidR="003651B9" w:rsidRPr="003651B9" w:rsidRDefault="00CB4DEC" w:rsidP="00A20721">
      <w:pPr>
        <w:tabs>
          <w:tab w:val="left" w:pos="1134"/>
        </w:tabs>
        <w:ind w:firstLine="567"/>
        <w:contextualSpacing/>
        <w:jc w:val="both"/>
        <w:rPr>
          <w:rFonts w:eastAsia="Calibri"/>
          <w:spacing w:val="-6"/>
          <w:sz w:val="28"/>
          <w:szCs w:val="28"/>
          <w:lang w:eastAsia="en-US"/>
        </w:rPr>
      </w:pPr>
      <w:r w:rsidRPr="006730AF">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6730AF">
        <w:rPr>
          <w:rFonts w:eastAsia="Calibri"/>
          <w:sz w:val="28"/>
          <w:szCs w:val="28"/>
          <w:lang w:eastAsia="en-US"/>
        </w:rPr>
        <w:t xml:space="preserve"> ,</w:t>
      </w:r>
      <w:proofErr w:type="gramEnd"/>
      <w:r w:rsidRPr="006730AF">
        <w:rPr>
          <w:rFonts w:eastAsia="Calibri"/>
          <w:sz w:val="28"/>
          <w:szCs w:val="28"/>
          <w:lang w:eastAsia="en-US"/>
        </w:rPr>
        <w:t xml:space="preserve"> НДС не облагается».</w:t>
      </w: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2755351"/>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bookmarkStart w:id="35" w:name="_Toc43275535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3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3275535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3275535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93"/>
        <w:gridCol w:w="5812"/>
        <w:gridCol w:w="8646"/>
      </w:tblGrid>
      <w:tr w:rsidR="00915873" w:rsidRPr="00915873" w:rsidTr="00915873">
        <w:trPr>
          <w:trHeight w:val="440"/>
          <w:tblHeader/>
        </w:trPr>
        <w:tc>
          <w:tcPr>
            <w:tcW w:w="993"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915873" w:rsidRPr="00915873" w:rsidRDefault="00915873">
            <w:pPr>
              <w:jc w:val="center"/>
            </w:pPr>
            <w:r w:rsidRPr="00915873">
              <w:t xml:space="preserve">№ </w:t>
            </w:r>
            <w:proofErr w:type="gramStart"/>
            <w:r w:rsidRPr="00915873">
              <w:t>п</w:t>
            </w:r>
            <w:proofErr w:type="gramEnd"/>
            <w:r w:rsidRPr="00915873">
              <w:t>/п</w:t>
            </w:r>
          </w:p>
        </w:tc>
        <w:tc>
          <w:tcPr>
            <w:tcW w:w="5812"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915873" w:rsidRPr="00915873" w:rsidRDefault="00915873">
            <w:pPr>
              <w:ind w:right="153"/>
              <w:jc w:val="center"/>
              <w:rPr>
                <w:bCs/>
              </w:rPr>
            </w:pPr>
            <w:r w:rsidRPr="00915873">
              <w:t>Требования</w:t>
            </w:r>
          </w:p>
        </w:tc>
        <w:tc>
          <w:tcPr>
            <w:tcW w:w="8646"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915873" w:rsidRPr="00915873" w:rsidRDefault="00915873">
            <w:pPr>
              <w:ind w:right="153"/>
              <w:jc w:val="center"/>
              <w:rPr>
                <w:bCs/>
              </w:rPr>
            </w:pPr>
            <w:r w:rsidRPr="00915873">
              <w:t>Документы, подтверждающие соответствие установленным требованиям</w:t>
            </w:r>
          </w:p>
        </w:tc>
      </w:tr>
      <w:tr w:rsidR="00915873" w:rsidRPr="00915873" w:rsidTr="00915873">
        <w:trPr>
          <w:trHeight w:val="367"/>
        </w:trPr>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915873" w:rsidRPr="00915873" w:rsidRDefault="00915873" w:rsidP="0071333F">
            <w:pPr>
              <w:numPr>
                <w:ilvl w:val="0"/>
                <w:numId w:val="46"/>
              </w:numPr>
              <w:tabs>
                <w:tab w:val="clear" w:pos="720"/>
                <w:tab w:val="num" w:pos="426"/>
                <w:tab w:val="num" w:pos="851"/>
              </w:tabs>
              <w:ind w:left="0" w:firstLine="0"/>
            </w:pPr>
          </w:p>
        </w:tc>
        <w:tc>
          <w:tcPr>
            <w:tcW w:w="14458"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915873" w:rsidRPr="00915873" w:rsidRDefault="00915873">
            <w:pPr>
              <w:ind w:right="153"/>
              <w:jc w:val="both"/>
              <w:rPr>
                <w:bCs/>
              </w:rPr>
            </w:pPr>
            <w:r w:rsidRPr="00915873">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15873" w:rsidRPr="00915873" w:rsidTr="00915873">
        <w:trPr>
          <w:trHeight w:val="1514"/>
        </w:trPr>
        <w:tc>
          <w:tcPr>
            <w:tcW w:w="993"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915873" w:rsidRPr="00915873" w:rsidRDefault="00915873" w:rsidP="0071333F">
            <w:pPr>
              <w:pStyle w:val="afff"/>
              <w:numPr>
                <w:ilvl w:val="0"/>
                <w:numId w:val="47"/>
              </w:numPr>
              <w:tabs>
                <w:tab w:val="left" w:pos="426"/>
              </w:tabs>
              <w:spacing w:after="0" w:line="240" w:lineRule="auto"/>
              <w:ind w:left="0" w:firstLine="0"/>
              <w:rPr>
                <w:rFonts w:ascii="Times New Roman" w:hAnsi="Times New Roman"/>
                <w:sz w:val="24"/>
                <w:szCs w:val="24"/>
              </w:rPr>
            </w:pPr>
          </w:p>
        </w:tc>
        <w:tc>
          <w:tcPr>
            <w:tcW w:w="5812"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915873" w:rsidRPr="00915873" w:rsidRDefault="00915873">
            <w:pPr>
              <w:ind w:right="153" w:firstLine="495"/>
            </w:pPr>
            <w:r w:rsidRPr="00915873">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15873" w:rsidRPr="00915873" w:rsidRDefault="00915873">
            <w:pPr>
              <w:ind w:right="153" w:firstLine="495"/>
              <w:jc w:val="both"/>
            </w:pPr>
            <w:r w:rsidRPr="00915873">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646" w:type="dxa"/>
            <w:tcBorders>
              <w:top w:val="single" w:sz="4" w:space="0" w:color="auto"/>
              <w:left w:val="single" w:sz="4" w:space="0" w:color="808080" w:themeColor="background1" w:themeShade="80"/>
              <w:bottom w:val="single" w:sz="4" w:space="0" w:color="808080" w:themeColor="background1" w:themeShade="80"/>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 xml:space="preserve">копии документов о государственной регистрации </w:t>
            </w:r>
            <w:proofErr w:type="gramStart"/>
            <w:r w:rsidRPr="00915873">
              <w:rPr>
                <w:rFonts w:ascii="Times New Roman" w:hAnsi="Times New Roman"/>
                <w:sz w:val="24"/>
                <w:szCs w:val="24"/>
              </w:rPr>
              <w:t>из</w:t>
            </w:r>
            <w:proofErr w:type="gramEnd"/>
            <w:r w:rsidRPr="00915873">
              <w:rPr>
                <w:rFonts w:ascii="Times New Roman" w:hAnsi="Times New Roman"/>
                <w:sz w:val="24"/>
                <w:szCs w:val="24"/>
              </w:rPr>
              <w:t xml:space="preserve"> следующих:</w:t>
            </w:r>
          </w:p>
          <w:p w:rsidR="00915873" w:rsidRPr="00915873" w:rsidRDefault="00915873" w:rsidP="0071333F">
            <w:pPr>
              <w:numPr>
                <w:ilvl w:val="0"/>
                <w:numId w:val="49"/>
              </w:numPr>
              <w:tabs>
                <w:tab w:val="left" w:pos="300"/>
              </w:tabs>
              <w:ind w:left="0" w:right="153" w:firstLine="0"/>
              <w:jc w:val="both"/>
              <w:rPr>
                <w:bCs/>
              </w:rPr>
            </w:pPr>
            <w:r w:rsidRPr="00915873">
              <w:t>для юридических лиц – копия выписки из единого государственного реестра юридических лиц (выписка из ЕГРЮЛ);</w:t>
            </w:r>
          </w:p>
          <w:p w:rsidR="00915873" w:rsidRPr="00915873" w:rsidRDefault="00915873" w:rsidP="0071333F">
            <w:pPr>
              <w:numPr>
                <w:ilvl w:val="0"/>
                <w:numId w:val="49"/>
              </w:numPr>
              <w:tabs>
                <w:tab w:val="left" w:pos="300"/>
              </w:tabs>
              <w:ind w:left="0" w:right="153" w:firstLine="0"/>
              <w:jc w:val="both"/>
              <w:rPr>
                <w:bCs/>
              </w:rPr>
            </w:pPr>
            <w:r w:rsidRPr="00915873">
              <w:t>для индивидуальных предпринимателей –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15873" w:rsidRPr="00915873" w:rsidRDefault="00915873" w:rsidP="0071333F">
            <w:pPr>
              <w:numPr>
                <w:ilvl w:val="0"/>
                <w:numId w:val="49"/>
              </w:numPr>
              <w:tabs>
                <w:tab w:val="left" w:pos="300"/>
              </w:tabs>
              <w:ind w:left="0" w:right="153" w:firstLine="0"/>
              <w:jc w:val="both"/>
              <w:rPr>
                <w:bCs/>
              </w:rPr>
            </w:pPr>
            <w:r w:rsidRPr="00915873">
              <w:t>для иных физических лиц – копии документов, удостоверяющих личность;</w:t>
            </w:r>
          </w:p>
          <w:p w:rsidR="00915873" w:rsidRPr="00915873" w:rsidRDefault="00915873" w:rsidP="0071333F">
            <w:pPr>
              <w:numPr>
                <w:ilvl w:val="0"/>
                <w:numId w:val="49"/>
              </w:numPr>
              <w:tabs>
                <w:tab w:val="left" w:pos="300"/>
              </w:tabs>
              <w:ind w:left="0" w:right="153" w:firstLine="0"/>
              <w:jc w:val="both"/>
              <w:rPr>
                <w:bCs/>
              </w:rPr>
            </w:pPr>
            <w:r w:rsidRPr="00915873">
              <w:t>для иностранных лиц:</w:t>
            </w:r>
          </w:p>
          <w:p w:rsidR="00915873" w:rsidRPr="00915873" w:rsidRDefault="00915873" w:rsidP="0071333F">
            <w:pPr>
              <w:pStyle w:val="afff"/>
              <w:numPr>
                <w:ilvl w:val="0"/>
                <w:numId w:val="50"/>
              </w:numPr>
              <w:tabs>
                <w:tab w:val="left" w:pos="300"/>
              </w:tabs>
              <w:spacing w:after="0" w:line="240" w:lineRule="auto"/>
              <w:ind w:right="153"/>
              <w:jc w:val="both"/>
              <w:rPr>
                <w:rFonts w:ascii="Times New Roman" w:hAnsi="Times New Roman"/>
                <w:b/>
                <w:bCs/>
                <w:caps/>
                <w:sz w:val="24"/>
                <w:szCs w:val="24"/>
              </w:rPr>
            </w:pPr>
            <w:r w:rsidRPr="00915873">
              <w:rPr>
                <w:rFonts w:ascii="Times New Roman" w:hAnsi="Times New Roman"/>
                <w:bCs/>
                <w:sz w:val="24"/>
                <w:szCs w:val="24"/>
              </w:rPr>
              <w:t xml:space="preserve">копии документов о государственной регистрации юридического лица или физического лица </w:t>
            </w:r>
            <w:proofErr w:type="gramStart"/>
            <w:r w:rsidRPr="00915873">
              <w:rPr>
                <w:rFonts w:ascii="Times New Roman" w:hAnsi="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15873">
              <w:rPr>
                <w:rFonts w:ascii="Times New Roman" w:hAnsi="Times New Roman"/>
                <w:bCs/>
                <w:sz w:val="24"/>
                <w:szCs w:val="24"/>
              </w:rPr>
              <w:t>;</w:t>
            </w:r>
          </w:p>
          <w:p w:rsidR="00915873" w:rsidRPr="00915873" w:rsidRDefault="00915873" w:rsidP="0071333F">
            <w:pPr>
              <w:pStyle w:val="afff"/>
              <w:numPr>
                <w:ilvl w:val="0"/>
                <w:numId w:val="50"/>
              </w:numPr>
              <w:tabs>
                <w:tab w:val="left" w:pos="300"/>
              </w:tabs>
              <w:spacing w:after="0" w:line="240" w:lineRule="auto"/>
              <w:ind w:right="153"/>
              <w:jc w:val="both"/>
              <w:rPr>
                <w:rFonts w:ascii="Times New Roman" w:hAnsi="Times New Roman"/>
                <w:sz w:val="24"/>
                <w:szCs w:val="24"/>
              </w:rPr>
            </w:pPr>
            <w:r w:rsidRPr="00915873">
              <w:rPr>
                <w:rFonts w:ascii="Times New Roman" w:hAnsi="Times New Roman"/>
                <w:bCs/>
                <w:sz w:val="24"/>
                <w:szCs w:val="24"/>
              </w:rPr>
              <w:t>краткая пояснительная записка, содержащая:</w:t>
            </w:r>
          </w:p>
          <w:p w:rsidR="00915873" w:rsidRPr="00915873" w:rsidRDefault="00915873" w:rsidP="0071333F">
            <w:pPr>
              <w:pStyle w:val="afff"/>
              <w:numPr>
                <w:ilvl w:val="0"/>
                <w:numId w:val="51"/>
              </w:numPr>
              <w:tabs>
                <w:tab w:val="left" w:pos="300"/>
              </w:tabs>
              <w:spacing w:after="0" w:line="240" w:lineRule="auto"/>
              <w:ind w:left="1203" w:right="153" w:hanging="425"/>
              <w:jc w:val="both"/>
              <w:rPr>
                <w:rFonts w:ascii="Times New Roman" w:hAnsi="Times New Roman"/>
                <w:sz w:val="24"/>
                <w:szCs w:val="24"/>
              </w:rPr>
            </w:pPr>
            <w:r w:rsidRPr="00915873">
              <w:rPr>
                <w:rFonts w:ascii="Times New Roman" w:hAnsi="Times New Roman"/>
                <w:bCs/>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15873" w:rsidRPr="00915873" w:rsidRDefault="00915873" w:rsidP="0071333F">
            <w:pPr>
              <w:pStyle w:val="afff"/>
              <w:numPr>
                <w:ilvl w:val="0"/>
                <w:numId w:val="51"/>
              </w:numPr>
              <w:tabs>
                <w:tab w:val="left" w:pos="300"/>
              </w:tabs>
              <w:spacing w:after="0" w:line="240" w:lineRule="auto"/>
              <w:ind w:left="1203" w:right="153" w:hanging="425"/>
              <w:jc w:val="both"/>
              <w:rPr>
                <w:rFonts w:ascii="Times New Roman" w:hAnsi="Times New Roman"/>
                <w:sz w:val="24"/>
                <w:szCs w:val="24"/>
              </w:rPr>
            </w:pPr>
            <w:r w:rsidRPr="00915873">
              <w:rPr>
                <w:rFonts w:ascii="Times New Roman" w:hAnsi="Times New Roman"/>
                <w:bCs/>
                <w:sz w:val="24"/>
                <w:szCs w:val="24"/>
              </w:rPr>
              <w:lastRenderedPageBreak/>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15873" w:rsidRPr="00915873" w:rsidTr="00915873">
        <w:trPr>
          <w:trHeight w:val="240"/>
        </w:trPr>
        <w:tc>
          <w:tcPr>
            <w:tcW w:w="99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pPr>
              <w:rPr>
                <w:bCs/>
              </w:rPr>
            </w:pPr>
          </w:p>
        </w:tc>
        <w:tc>
          <w:tcPr>
            <w:tcW w:w="5812"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tc>
        <w:tc>
          <w:tcPr>
            <w:tcW w:w="8646"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15873" w:rsidRPr="00915873" w:rsidTr="00915873">
        <w:trPr>
          <w:trHeight w:val="70"/>
        </w:trPr>
        <w:tc>
          <w:tcPr>
            <w:tcW w:w="99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pPr>
              <w:rPr>
                <w:bCs/>
              </w:rPr>
            </w:pPr>
          </w:p>
        </w:tc>
        <w:tc>
          <w:tcPr>
            <w:tcW w:w="5812"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tc>
        <w:tc>
          <w:tcPr>
            <w:tcW w:w="8646"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копии учредительных документов в действующей редакции (для юридических лиц);</w:t>
            </w:r>
          </w:p>
        </w:tc>
      </w:tr>
      <w:tr w:rsidR="00915873" w:rsidRPr="00915873" w:rsidTr="00915873">
        <w:trPr>
          <w:trHeight w:val="240"/>
        </w:trPr>
        <w:tc>
          <w:tcPr>
            <w:tcW w:w="99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pPr>
              <w:rPr>
                <w:bCs/>
              </w:rPr>
            </w:pPr>
          </w:p>
        </w:tc>
        <w:tc>
          <w:tcPr>
            <w:tcW w:w="5812"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tc>
        <w:tc>
          <w:tcPr>
            <w:tcW w:w="8646"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15873" w:rsidRPr="00915873" w:rsidTr="00915873">
        <w:trPr>
          <w:trHeight w:val="300"/>
        </w:trPr>
        <w:tc>
          <w:tcPr>
            <w:tcW w:w="99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pPr>
              <w:rPr>
                <w:bCs/>
              </w:rPr>
            </w:pPr>
          </w:p>
        </w:tc>
        <w:tc>
          <w:tcPr>
            <w:tcW w:w="5812"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915873" w:rsidRPr="00915873" w:rsidRDefault="00915873"/>
        </w:tc>
        <w:tc>
          <w:tcPr>
            <w:tcW w:w="8646"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15873" w:rsidRPr="00915873" w:rsidRDefault="00915873" w:rsidP="0071333F">
            <w:pPr>
              <w:numPr>
                <w:ilvl w:val="0"/>
                <w:numId w:val="49"/>
              </w:numPr>
              <w:tabs>
                <w:tab w:val="left" w:pos="353"/>
              </w:tabs>
              <w:ind w:left="353" w:right="153" w:hanging="353"/>
              <w:jc w:val="both"/>
            </w:pPr>
            <w:r w:rsidRPr="00915873">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15873" w:rsidRPr="00915873" w:rsidRDefault="00915873" w:rsidP="0071333F">
            <w:pPr>
              <w:numPr>
                <w:ilvl w:val="0"/>
                <w:numId w:val="49"/>
              </w:numPr>
              <w:tabs>
                <w:tab w:val="left" w:pos="353"/>
              </w:tabs>
              <w:ind w:left="353" w:right="153" w:hanging="353"/>
              <w:jc w:val="both"/>
              <w:rPr>
                <w:bCs/>
              </w:rPr>
            </w:pPr>
            <w:r w:rsidRPr="0091587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15873" w:rsidRPr="00915873" w:rsidRDefault="00915873">
            <w:pPr>
              <w:tabs>
                <w:tab w:val="left" w:pos="353"/>
              </w:tabs>
              <w:ind w:right="153" w:firstLine="353"/>
              <w:jc w:val="both"/>
              <w:rPr>
                <w:bCs/>
              </w:rPr>
            </w:pPr>
            <w:r w:rsidRPr="00915873">
              <w:t xml:space="preserve">или сведения, что данная сделка для такого участника не является крупной </w:t>
            </w:r>
            <w:r w:rsidRPr="00915873">
              <w:lastRenderedPageBreak/>
              <w:t>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15873" w:rsidRPr="00915873" w:rsidTr="00915873">
        <w:trPr>
          <w:trHeight w:val="699"/>
        </w:trPr>
        <w:tc>
          <w:tcPr>
            <w:tcW w:w="993" w:type="dxa"/>
            <w:tcBorders>
              <w:top w:val="single" w:sz="4" w:space="0" w:color="auto"/>
              <w:left w:val="single" w:sz="4" w:space="0" w:color="auto"/>
              <w:bottom w:val="single" w:sz="4" w:space="0" w:color="auto"/>
              <w:right w:val="single" w:sz="4" w:space="0" w:color="auto"/>
            </w:tcBorders>
            <w:vAlign w:val="center"/>
          </w:tcPr>
          <w:p w:rsidR="00915873" w:rsidRPr="00915873" w:rsidRDefault="00915873" w:rsidP="0071333F">
            <w:pPr>
              <w:pStyle w:val="afff"/>
              <w:numPr>
                <w:ilvl w:val="0"/>
                <w:numId w:val="47"/>
              </w:numPr>
              <w:tabs>
                <w:tab w:val="left" w:pos="426"/>
              </w:tabs>
              <w:spacing w:after="0" w:line="240" w:lineRule="auto"/>
              <w:ind w:left="0" w:firstLine="0"/>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15873" w:rsidRPr="00915873" w:rsidRDefault="00915873">
            <w:pPr>
              <w:ind w:right="153"/>
              <w:jc w:val="both"/>
            </w:pPr>
            <w:r w:rsidRPr="0091587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646" w:type="dxa"/>
            <w:vMerge w:val="restart"/>
            <w:tcBorders>
              <w:top w:val="single" w:sz="4" w:space="0" w:color="auto"/>
              <w:left w:val="single" w:sz="4" w:space="0" w:color="auto"/>
              <w:bottom w:val="single" w:sz="4" w:space="0" w:color="auto"/>
              <w:right w:val="single" w:sz="4" w:space="0" w:color="auto"/>
            </w:tcBorders>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заполненное участником закупки по форме 1 «Заявка на участие в закупке» подтверждение:</w:t>
            </w:r>
          </w:p>
          <w:p w:rsidR="00915873" w:rsidRPr="00915873" w:rsidRDefault="00915873" w:rsidP="0071333F">
            <w:pPr>
              <w:numPr>
                <w:ilvl w:val="0"/>
                <w:numId w:val="49"/>
              </w:numPr>
              <w:tabs>
                <w:tab w:val="left" w:pos="353"/>
              </w:tabs>
              <w:ind w:left="353" w:right="153" w:hanging="353"/>
              <w:jc w:val="both"/>
              <w:rPr>
                <w:bCs/>
              </w:rPr>
            </w:pPr>
            <w:r w:rsidRPr="00915873">
              <w:t>о </w:t>
            </w:r>
            <w:proofErr w:type="spellStart"/>
            <w:r w:rsidRPr="00915873">
              <w:t>ненахождении</w:t>
            </w:r>
            <w:proofErr w:type="spellEnd"/>
            <w:r w:rsidRPr="00915873">
              <w:t xml:space="preserve"> участника закупки в процессе ликвидации (для юридического лица);</w:t>
            </w:r>
          </w:p>
          <w:p w:rsidR="00915873" w:rsidRPr="00915873" w:rsidRDefault="00915873" w:rsidP="0071333F">
            <w:pPr>
              <w:numPr>
                <w:ilvl w:val="0"/>
                <w:numId w:val="49"/>
              </w:numPr>
              <w:tabs>
                <w:tab w:val="left" w:pos="353"/>
              </w:tabs>
              <w:ind w:left="353" w:right="153" w:hanging="353"/>
              <w:jc w:val="both"/>
              <w:rPr>
                <w:bCs/>
              </w:rPr>
            </w:pPr>
            <w:r w:rsidRPr="00915873">
              <w:t>об отсутствии в отношении участника закупки решения арбитражного суда о признании его несостоятельным (банкротом);</w:t>
            </w:r>
          </w:p>
          <w:p w:rsidR="00915873" w:rsidRPr="00915873" w:rsidRDefault="00915873" w:rsidP="0071333F">
            <w:pPr>
              <w:numPr>
                <w:ilvl w:val="0"/>
                <w:numId w:val="49"/>
              </w:numPr>
              <w:tabs>
                <w:tab w:val="left" w:pos="353"/>
              </w:tabs>
              <w:ind w:left="353" w:right="153" w:hanging="353"/>
              <w:jc w:val="both"/>
              <w:rPr>
                <w:bCs/>
              </w:rPr>
            </w:pPr>
            <w:r w:rsidRPr="00915873">
              <w:t>об отсутствии ареста имущества участника закупки, наложенного по решению суда, административного органа;</w:t>
            </w:r>
          </w:p>
          <w:p w:rsidR="00915873" w:rsidRPr="00915873" w:rsidRDefault="00915873" w:rsidP="0071333F">
            <w:pPr>
              <w:numPr>
                <w:ilvl w:val="0"/>
                <w:numId w:val="49"/>
              </w:numPr>
              <w:tabs>
                <w:tab w:val="left" w:pos="353"/>
              </w:tabs>
              <w:ind w:left="353" w:right="153" w:hanging="353"/>
              <w:jc w:val="both"/>
              <w:rPr>
                <w:bCs/>
              </w:rPr>
            </w:pPr>
            <w:r w:rsidRPr="00915873">
              <w:t xml:space="preserve">о </w:t>
            </w:r>
            <w:proofErr w:type="spellStart"/>
            <w:r w:rsidRPr="00915873">
              <w:t>неприостановлении</w:t>
            </w:r>
            <w:proofErr w:type="spellEnd"/>
            <w:r w:rsidRPr="00915873">
              <w:t xml:space="preserve"> деятельности участника закупки.</w:t>
            </w:r>
          </w:p>
        </w:tc>
      </w:tr>
      <w:tr w:rsidR="00915873" w:rsidRPr="00915873" w:rsidTr="00915873">
        <w:trPr>
          <w:trHeight w:val="440"/>
        </w:trPr>
        <w:tc>
          <w:tcPr>
            <w:tcW w:w="993" w:type="dxa"/>
            <w:tcBorders>
              <w:top w:val="single" w:sz="4" w:space="0" w:color="auto"/>
              <w:left w:val="single" w:sz="4" w:space="0" w:color="auto"/>
              <w:bottom w:val="single" w:sz="4" w:space="0" w:color="auto"/>
              <w:right w:val="single" w:sz="4" w:space="0" w:color="auto"/>
            </w:tcBorders>
            <w:vAlign w:val="center"/>
          </w:tcPr>
          <w:p w:rsidR="00915873" w:rsidRPr="00915873" w:rsidRDefault="00915873" w:rsidP="0071333F">
            <w:pPr>
              <w:pStyle w:val="afff"/>
              <w:numPr>
                <w:ilvl w:val="0"/>
                <w:numId w:val="47"/>
              </w:numPr>
              <w:tabs>
                <w:tab w:val="left" w:pos="426"/>
              </w:tabs>
              <w:spacing w:after="0" w:line="240" w:lineRule="auto"/>
              <w:ind w:left="0" w:firstLine="0"/>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915873" w:rsidRPr="00915873" w:rsidRDefault="00915873">
            <w:pPr>
              <w:ind w:right="153"/>
              <w:jc w:val="both"/>
            </w:pPr>
            <w:r w:rsidRPr="0091587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915873" w:rsidRPr="00915873" w:rsidRDefault="00915873">
            <w:pPr>
              <w:rPr>
                <w:bCs/>
              </w:rPr>
            </w:pPr>
          </w:p>
        </w:tc>
      </w:tr>
      <w:tr w:rsidR="00915873" w:rsidRPr="00915873" w:rsidTr="00915873">
        <w:trPr>
          <w:trHeight w:val="440"/>
        </w:trPr>
        <w:tc>
          <w:tcPr>
            <w:tcW w:w="993" w:type="dxa"/>
            <w:tcBorders>
              <w:top w:val="single" w:sz="4" w:space="0" w:color="auto"/>
              <w:left w:val="single" w:sz="4" w:space="0" w:color="auto"/>
              <w:bottom w:val="single" w:sz="4" w:space="0" w:color="auto"/>
              <w:right w:val="single" w:sz="4" w:space="0" w:color="auto"/>
            </w:tcBorders>
            <w:vAlign w:val="center"/>
          </w:tcPr>
          <w:p w:rsidR="00915873" w:rsidRPr="00915873" w:rsidRDefault="00915873" w:rsidP="0071333F">
            <w:pPr>
              <w:pStyle w:val="afff"/>
              <w:numPr>
                <w:ilvl w:val="0"/>
                <w:numId w:val="47"/>
              </w:numPr>
              <w:tabs>
                <w:tab w:val="left" w:pos="426"/>
              </w:tabs>
              <w:spacing w:after="0" w:line="240" w:lineRule="auto"/>
              <w:ind w:left="0" w:firstLine="0"/>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915873" w:rsidRPr="00915873" w:rsidRDefault="00915873">
            <w:pPr>
              <w:ind w:right="153"/>
            </w:pPr>
            <w:r w:rsidRPr="00915873">
              <w:t>соответствовать требованиям, установленным на основании поручений Правительства Российской Федерации:</w:t>
            </w:r>
          </w:p>
          <w:p w:rsidR="00915873" w:rsidRPr="00915873" w:rsidRDefault="00915873">
            <w:pPr>
              <w:ind w:right="153"/>
              <w:jc w:val="both"/>
            </w:pPr>
            <w:r w:rsidRPr="00915873">
              <w:t>должен раскрыть информацию в отношении всей цепочки собственников, включая бенефициаров (в том числе конечных).</w:t>
            </w:r>
          </w:p>
        </w:tc>
        <w:tc>
          <w:tcPr>
            <w:tcW w:w="8646" w:type="dxa"/>
            <w:tcBorders>
              <w:top w:val="single" w:sz="4" w:space="0" w:color="auto"/>
              <w:left w:val="single" w:sz="4" w:space="0" w:color="auto"/>
              <w:bottom w:val="single" w:sz="4" w:space="0" w:color="auto"/>
              <w:right w:val="single" w:sz="4" w:space="0" w:color="auto"/>
            </w:tcBorders>
            <w:vAlign w:val="center"/>
            <w:hideMark/>
          </w:tcPr>
          <w:p w:rsidR="00915873" w:rsidRPr="00915873" w:rsidRDefault="00915873" w:rsidP="0071333F">
            <w:pPr>
              <w:pStyle w:val="afff"/>
              <w:numPr>
                <w:ilvl w:val="0"/>
                <w:numId w:val="48"/>
              </w:numPr>
              <w:tabs>
                <w:tab w:val="left" w:pos="300"/>
              </w:tabs>
              <w:spacing w:after="0" w:line="240" w:lineRule="auto"/>
              <w:ind w:left="0" w:right="153" w:firstLine="0"/>
              <w:jc w:val="both"/>
              <w:rPr>
                <w:rFonts w:ascii="Times New Roman" w:hAnsi="Times New Roman"/>
                <w:sz w:val="24"/>
                <w:szCs w:val="24"/>
              </w:rPr>
            </w:pPr>
            <w:r w:rsidRPr="0091587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15873" w:rsidRPr="00915873" w:rsidTr="00915873">
        <w:trPr>
          <w:trHeight w:val="70"/>
        </w:trPr>
        <w:tc>
          <w:tcPr>
            <w:tcW w:w="993" w:type="dxa"/>
            <w:tcBorders>
              <w:top w:val="single" w:sz="4" w:space="0" w:color="auto"/>
              <w:left w:val="single" w:sz="4" w:space="0" w:color="auto"/>
              <w:bottom w:val="single" w:sz="4" w:space="0" w:color="auto"/>
              <w:right w:val="single" w:sz="4" w:space="0" w:color="auto"/>
            </w:tcBorders>
            <w:vAlign w:val="center"/>
          </w:tcPr>
          <w:p w:rsidR="00915873" w:rsidRPr="00915873" w:rsidRDefault="00915873" w:rsidP="0071333F">
            <w:pPr>
              <w:pStyle w:val="afff"/>
              <w:numPr>
                <w:ilvl w:val="0"/>
                <w:numId w:val="47"/>
              </w:numPr>
              <w:tabs>
                <w:tab w:val="left" w:pos="426"/>
              </w:tabs>
              <w:spacing w:after="0" w:line="240" w:lineRule="auto"/>
              <w:ind w:left="0" w:firstLine="0"/>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915873" w:rsidRPr="00915873" w:rsidRDefault="00915873">
            <w:pPr>
              <w:tabs>
                <w:tab w:val="left" w:pos="778"/>
              </w:tabs>
              <w:ind w:right="153"/>
            </w:pPr>
            <w:r w:rsidRPr="00915873">
              <w:t>отсутствие сведений об участнике закупки в следующих реестрах недобросовестных поставщиков:</w:t>
            </w:r>
          </w:p>
          <w:p w:rsidR="00915873" w:rsidRPr="00915873" w:rsidRDefault="00915873" w:rsidP="0071333F">
            <w:pPr>
              <w:numPr>
                <w:ilvl w:val="0"/>
                <w:numId w:val="52"/>
              </w:numPr>
              <w:tabs>
                <w:tab w:val="left" w:pos="1094"/>
              </w:tabs>
              <w:ind w:left="0" w:right="153" w:firstLine="669"/>
              <w:jc w:val="both"/>
            </w:pPr>
            <w:r w:rsidRPr="0091587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15873" w:rsidRPr="00915873" w:rsidRDefault="00915873" w:rsidP="0071333F">
            <w:pPr>
              <w:numPr>
                <w:ilvl w:val="0"/>
                <w:numId w:val="52"/>
              </w:numPr>
              <w:tabs>
                <w:tab w:val="left" w:pos="1094"/>
              </w:tabs>
              <w:ind w:left="0" w:right="153" w:firstLine="669"/>
              <w:jc w:val="both"/>
            </w:pPr>
            <w:r w:rsidRPr="0091587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15873" w:rsidRPr="00915873" w:rsidRDefault="00915873" w:rsidP="0071333F">
            <w:pPr>
              <w:numPr>
                <w:ilvl w:val="0"/>
                <w:numId w:val="52"/>
              </w:numPr>
              <w:tabs>
                <w:tab w:val="left" w:pos="1094"/>
              </w:tabs>
              <w:ind w:left="0" w:right="153" w:firstLine="669"/>
              <w:jc w:val="both"/>
            </w:pPr>
            <w:r w:rsidRPr="00915873">
              <w:t xml:space="preserve">в реестре недобросовестных поставщиков </w:t>
            </w:r>
            <w:proofErr w:type="spellStart"/>
            <w:r w:rsidRPr="00915873">
              <w:t>Госкорпорации</w:t>
            </w:r>
            <w:proofErr w:type="spellEnd"/>
            <w:r w:rsidRPr="00915873">
              <w:t xml:space="preserve"> «</w:t>
            </w:r>
            <w:proofErr w:type="spellStart"/>
            <w:r w:rsidRPr="00915873">
              <w:t>Росатом</w:t>
            </w:r>
            <w:proofErr w:type="spellEnd"/>
            <w:r w:rsidRPr="00915873">
              <w:t xml:space="preserve">» и организаций </w:t>
            </w:r>
            <w:proofErr w:type="spellStart"/>
            <w:r w:rsidRPr="00915873">
              <w:t>Госкорпорации</w:t>
            </w:r>
            <w:proofErr w:type="spellEnd"/>
            <w:r w:rsidRPr="00915873">
              <w:t xml:space="preserve"> «</w:t>
            </w:r>
            <w:proofErr w:type="spellStart"/>
            <w:r w:rsidRPr="00915873">
              <w:t>Росатом</w:t>
            </w:r>
            <w:proofErr w:type="spellEnd"/>
            <w:r w:rsidRPr="00915873">
              <w:t>».</w:t>
            </w:r>
          </w:p>
        </w:tc>
        <w:tc>
          <w:tcPr>
            <w:tcW w:w="8646" w:type="dxa"/>
            <w:tcBorders>
              <w:top w:val="single" w:sz="4" w:space="0" w:color="auto"/>
              <w:left w:val="single" w:sz="4" w:space="0" w:color="auto"/>
              <w:bottom w:val="single" w:sz="4" w:space="0" w:color="auto"/>
              <w:right w:val="single" w:sz="4" w:space="0" w:color="auto"/>
            </w:tcBorders>
            <w:hideMark/>
          </w:tcPr>
          <w:p w:rsidR="00915873" w:rsidRPr="00915873" w:rsidRDefault="00915873">
            <w:pPr>
              <w:jc w:val="both"/>
            </w:pPr>
            <w:r w:rsidRPr="0091587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1" w:name="_Toc432755355"/>
      <w:r>
        <w:rPr>
          <w:sz w:val="28"/>
          <w:szCs w:val="28"/>
        </w:rPr>
        <w:lastRenderedPageBreak/>
        <w:t>Требования к продукции</w:t>
      </w:r>
      <w:bookmarkEnd w:id="41"/>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71333F">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2" w:name="_Ref395172188"/>
      <w:bookmarkStart w:id="43" w:name="_Toc395190385"/>
      <w:bookmarkStart w:id="44" w:name="_Toc43275535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2"/>
      <w:bookmarkEnd w:id="43"/>
      <w:bookmarkEnd w:id="44"/>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45" w:name="_Ref353289180"/>
      <w:r w:rsidRPr="00253C68">
        <w:rPr>
          <w:b/>
        </w:rPr>
        <w:t>Формы</w:t>
      </w:r>
      <w:r w:rsidR="00EA3525" w:rsidRPr="00253C68">
        <w:rPr>
          <w:b/>
        </w:rPr>
        <w:t>, заполняемые с помощью функционала ЭТП:</w:t>
      </w:r>
      <w:bookmarkEnd w:id="45"/>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71333F">
      <w:pPr>
        <w:pStyle w:val="Times12"/>
        <w:numPr>
          <w:ilvl w:val="0"/>
          <w:numId w:val="41"/>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71333F">
      <w:pPr>
        <w:pStyle w:val="Times12"/>
        <w:numPr>
          <w:ilvl w:val="0"/>
          <w:numId w:val="41"/>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71333F">
      <w:pPr>
        <w:pStyle w:val="Times12"/>
        <w:numPr>
          <w:ilvl w:val="0"/>
          <w:numId w:val="41"/>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71333F">
      <w:pPr>
        <w:pStyle w:val="Times12"/>
        <w:numPr>
          <w:ilvl w:val="0"/>
          <w:numId w:val="41"/>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71333F">
      <w:pPr>
        <w:pStyle w:val="Times12"/>
        <w:numPr>
          <w:ilvl w:val="0"/>
          <w:numId w:val="41"/>
        </w:numPr>
        <w:tabs>
          <w:tab w:val="left" w:pos="0"/>
          <w:tab w:val="left" w:pos="2127"/>
        </w:tabs>
        <w:ind w:left="1843" w:right="153" w:firstLine="0"/>
        <w:rPr>
          <w:bCs w:val="0"/>
          <w:szCs w:val="24"/>
        </w:rPr>
      </w:pPr>
      <w:r w:rsidRPr="00591E34">
        <w:rPr>
          <w:bCs w:val="0"/>
          <w:szCs w:val="24"/>
        </w:rPr>
        <w:lastRenderedPageBreak/>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71333F">
      <w:pPr>
        <w:numPr>
          <w:ilvl w:val="0"/>
          <w:numId w:val="25"/>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71333F">
      <w:pPr>
        <w:numPr>
          <w:ilvl w:val="0"/>
          <w:numId w:val="25"/>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46"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46"/>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47"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47"/>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D1282B" w:rsidRPr="00D1282B" w:rsidRDefault="00D1282B" w:rsidP="00D1282B">
      <w:pPr>
        <w:pStyle w:val="Times12"/>
        <w:rPr>
          <w:szCs w:val="24"/>
        </w:rPr>
      </w:pPr>
      <w:r w:rsidRPr="00D1282B">
        <w:rPr>
          <w:szCs w:val="24"/>
        </w:rPr>
        <w:lastRenderedPageBreak/>
        <w:t>5.1</w:t>
      </w:r>
      <w:r w:rsidRPr="00915873">
        <w:rPr>
          <w:szCs w:val="24"/>
        </w:rPr>
        <w:t xml:space="preserve">.) справка об опыте поставок </w:t>
      </w:r>
      <w:r w:rsidR="00915873" w:rsidRPr="00915873">
        <w:rPr>
          <w:szCs w:val="24"/>
        </w:rPr>
        <w:t>прицепов и/или полуприцепов для грузового автомобильного транспорта</w:t>
      </w:r>
      <w:r w:rsidRPr="00915873">
        <w:rPr>
          <w:szCs w:val="24"/>
        </w:rPr>
        <w:t xml:space="preserve"> за 2012-2015 гг., (подраздел 5.1, Форма 3) с обязательным приложением копий следующих документов:</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D1282B" w:rsidRPr="00D1282B" w:rsidRDefault="00D1282B" w:rsidP="00D1282B">
      <w:pPr>
        <w:pStyle w:val="Times12"/>
        <w:rPr>
          <w:szCs w:val="24"/>
        </w:rPr>
      </w:pPr>
      <w:r w:rsidRPr="00D1282B">
        <w:rPr>
          <w:szCs w:val="24"/>
        </w:rPr>
        <w:t>¬</w:t>
      </w:r>
      <w:r w:rsidRPr="00D1282B">
        <w:rPr>
          <w:szCs w:val="24"/>
        </w:rPr>
        <w:tab/>
        <w:t>реквизиты договора (номер и дата);</w:t>
      </w:r>
    </w:p>
    <w:p w:rsidR="00D1282B" w:rsidRPr="00D1282B" w:rsidRDefault="00D1282B" w:rsidP="00D1282B">
      <w:pPr>
        <w:pStyle w:val="Times12"/>
        <w:rPr>
          <w:szCs w:val="24"/>
        </w:rPr>
      </w:pPr>
      <w:r w:rsidRPr="00D1282B">
        <w:rPr>
          <w:szCs w:val="24"/>
        </w:rPr>
        <w:t>¬</w:t>
      </w:r>
      <w:r w:rsidRPr="00D1282B">
        <w:rPr>
          <w:szCs w:val="24"/>
        </w:rPr>
        <w:tab/>
        <w:t>перечень поставленного оборудования;</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1282B" w:rsidRPr="00D1282B" w:rsidRDefault="00D1282B" w:rsidP="00D1282B">
      <w:pPr>
        <w:pStyle w:val="Times12"/>
        <w:rPr>
          <w:szCs w:val="24"/>
        </w:rPr>
      </w:pPr>
      <w:r w:rsidRPr="00D1282B">
        <w:rPr>
          <w:szCs w:val="24"/>
        </w:rPr>
        <w:t>¬</w:t>
      </w:r>
      <w:r w:rsidRPr="00D1282B">
        <w:rPr>
          <w:szCs w:val="24"/>
        </w:rPr>
        <w:tab/>
        <w:t>реквизиты договора (номер и дата);</w:t>
      </w:r>
    </w:p>
    <w:p w:rsidR="00D1282B" w:rsidRPr="00D1282B" w:rsidRDefault="00D1282B" w:rsidP="00D1282B">
      <w:pPr>
        <w:pStyle w:val="Times12"/>
        <w:rPr>
          <w:szCs w:val="24"/>
        </w:rPr>
      </w:pPr>
      <w:r w:rsidRPr="00D1282B">
        <w:rPr>
          <w:szCs w:val="24"/>
        </w:rPr>
        <w:t>¬</w:t>
      </w:r>
      <w:r w:rsidRPr="00D1282B">
        <w:rPr>
          <w:szCs w:val="24"/>
        </w:rPr>
        <w:tab/>
        <w:t>перечень переданного и принятого заказчиком по договору оборудования;</w:t>
      </w:r>
    </w:p>
    <w:p w:rsidR="00EA3525" w:rsidRDefault="00D1282B" w:rsidP="00D1282B">
      <w:pPr>
        <w:pStyle w:val="Times12"/>
        <w:rPr>
          <w:szCs w:val="24"/>
        </w:rPr>
      </w:pPr>
      <w:r w:rsidRPr="00D1282B">
        <w:rPr>
          <w:szCs w:val="24"/>
        </w:rPr>
        <w:t>¬</w:t>
      </w:r>
      <w:r w:rsidRPr="00D1282B">
        <w:rPr>
          <w:szCs w:val="24"/>
        </w:rPr>
        <w:tab/>
        <w:t>стоимость переданного и принятого заказчиком по договору оборудования.</w:t>
      </w:r>
    </w:p>
    <w:p w:rsidR="00EA3525"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48" w:name="_Ref321475870"/>
      <w:bookmarkStart w:id="49" w:name="_Toc398564600"/>
      <w:bookmarkStart w:id="50"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1" w:name="_Ref416362301"/>
      <w:bookmarkStart w:id="52" w:name="_Toc432755357"/>
      <w:r>
        <w:rPr>
          <w:sz w:val="28"/>
          <w:szCs w:val="28"/>
        </w:rPr>
        <w:t xml:space="preserve">КРИТЕРИИ И </w:t>
      </w:r>
      <w:r w:rsidRPr="00FC009D">
        <w:rPr>
          <w:sz w:val="28"/>
          <w:szCs w:val="28"/>
        </w:rPr>
        <w:t xml:space="preserve">МЕТОДИКА ОЦЕНКИ ЗАЯВОК НА УЧАСТИЕ В </w:t>
      </w:r>
      <w:bookmarkEnd w:id="48"/>
      <w:bookmarkEnd w:id="49"/>
      <w:bookmarkEnd w:id="50"/>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1"/>
      <w:bookmarkEnd w:id="52"/>
    </w:p>
    <w:p w:rsidR="005D6E3F" w:rsidRPr="000220FA" w:rsidRDefault="005D6E3F" w:rsidP="005D6E3F">
      <w:pPr>
        <w:ind w:right="153" w:firstLine="636"/>
        <w:jc w:val="both"/>
        <w:rPr>
          <w:i/>
          <w:sz w:val="28"/>
          <w:szCs w:val="28"/>
          <w:u w:val="single"/>
        </w:rPr>
      </w:pPr>
    </w:p>
    <w:p w:rsidR="009409E4" w:rsidRPr="009409E4" w:rsidRDefault="009409E4" w:rsidP="007D1DA2">
      <w:pPr>
        <w:pStyle w:val="afff"/>
        <w:keepNext/>
        <w:numPr>
          <w:ilvl w:val="1"/>
          <w:numId w:val="22"/>
        </w:numPr>
        <w:tabs>
          <w:tab w:val="left" w:pos="0"/>
          <w:tab w:val="left" w:pos="1276"/>
        </w:tabs>
        <w:spacing w:after="0" w:line="240" w:lineRule="auto"/>
        <w:contextualSpacing w:val="0"/>
        <w:jc w:val="both"/>
        <w:outlineLvl w:val="2"/>
        <w:rPr>
          <w:rFonts w:ascii="Times New Roman" w:hAnsi="Times New Roman"/>
          <w:bCs/>
          <w:iCs/>
          <w:sz w:val="28"/>
          <w:szCs w:val="28"/>
        </w:rPr>
      </w:pPr>
      <w:bookmarkStart w:id="53" w:name="_Toc432755358"/>
      <w:r w:rsidRPr="009409E4">
        <w:rPr>
          <w:rFonts w:ascii="Times New Roman" w:hAnsi="Times New Roman"/>
          <w:bCs/>
          <w:iCs/>
          <w:sz w:val="28"/>
          <w:szCs w:val="28"/>
        </w:rPr>
        <w:t>Критерии оценки и их значимость</w:t>
      </w:r>
      <w:bookmarkEnd w:id="53"/>
    </w:p>
    <w:p w:rsidR="009409E4" w:rsidRPr="009409E4" w:rsidRDefault="009409E4" w:rsidP="0071333F">
      <w:pPr>
        <w:numPr>
          <w:ilvl w:val="0"/>
          <w:numId w:val="3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71333F">
      <w:pPr>
        <w:numPr>
          <w:ilvl w:val="0"/>
          <w:numId w:val="3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71333F">
      <w:pPr>
        <w:numPr>
          <w:ilvl w:val="3"/>
          <w:numId w:val="30"/>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Default="009409E4" w:rsidP="007D1DA2">
      <w:pPr>
        <w:pStyle w:val="afff"/>
        <w:keepNext/>
        <w:numPr>
          <w:ilvl w:val="1"/>
          <w:numId w:val="22"/>
        </w:numPr>
        <w:tabs>
          <w:tab w:val="left" w:pos="0"/>
          <w:tab w:val="left" w:pos="1276"/>
        </w:tabs>
        <w:jc w:val="both"/>
        <w:outlineLvl w:val="2"/>
        <w:rPr>
          <w:rFonts w:ascii="Times New Roman" w:hAnsi="Times New Roman"/>
          <w:bCs/>
          <w:iCs/>
          <w:sz w:val="28"/>
          <w:szCs w:val="28"/>
        </w:rPr>
      </w:pPr>
      <w:bookmarkStart w:id="54" w:name="_Ref383787274"/>
      <w:bookmarkStart w:id="55" w:name="_Toc383792475"/>
      <w:bookmarkStart w:id="56" w:name="_Toc384030522"/>
      <w:bookmarkStart w:id="57" w:name="_Toc390100174"/>
      <w:bookmarkStart w:id="58" w:name="_Toc432755359"/>
      <w:r w:rsidRPr="007D1DA2">
        <w:rPr>
          <w:rFonts w:ascii="Times New Roman" w:hAnsi="Times New Roman"/>
          <w:bCs/>
          <w:iCs/>
          <w:sz w:val="28"/>
          <w:szCs w:val="28"/>
        </w:rPr>
        <w:t>Методика оценки заявок</w:t>
      </w:r>
      <w:bookmarkEnd w:id="54"/>
      <w:bookmarkEnd w:id="55"/>
      <w:bookmarkEnd w:id="56"/>
      <w:bookmarkEnd w:id="57"/>
      <w:bookmarkEnd w:id="58"/>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59" w:name="_Ref410314757"/>
      <w:bookmarkStart w:id="60" w:name="_Toc432755360"/>
      <w:r w:rsidRPr="00591E34">
        <w:rPr>
          <w:rFonts w:ascii="Times New Roman" w:hAnsi="Times New Roman"/>
          <w:b/>
          <w:bCs/>
          <w:sz w:val="28"/>
          <w:szCs w:val="28"/>
        </w:rPr>
        <w:t>Оценка по критерию «цена договора»</w:t>
      </w:r>
      <w:bookmarkEnd w:id="59"/>
      <w:bookmarkEnd w:id="60"/>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1" w:name="_Ref410314872"/>
      <w:bookmarkStart w:id="62" w:name="_Toc432755361"/>
      <w:r w:rsidRPr="009409E4">
        <w:rPr>
          <w:rFonts w:ascii="Times New Roman" w:hAnsi="Times New Roman"/>
          <w:bCs/>
          <w:sz w:val="28"/>
          <w:szCs w:val="28"/>
        </w:rPr>
        <w:t>Оценка по критерию «квалификация участника»</w:t>
      </w:r>
      <w:bookmarkEnd w:id="61"/>
      <w:bookmarkEnd w:id="6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63" w:name="_Toc432755362"/>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63"/>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71333F">
      <w:pPr>
        <w:numPr>
          <w:ilvl w:val="0"/>
          <w:numId w:val="28"/>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71333F">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71333F">
      <w:pPr>
        <w:numPr>
          <w:ilvl w:val="0"/>
          <w:numId w:val="29"/>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71333F">
      <w:pPr>
        <w:numPr>
          <w:ilvl w:val="0"/>
          <w:numId w:val="28"/>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71333F">
      <w:pPr>
        <w:numPr>
          <w:ilvl w:val="0"/>
          <w:numId w:val="29"/>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71333F">
      <w:pPr>
        <w:numPr>
          <w:ilvl w:val="0"/>
          <w:numId w:val="29"/>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71333F">
      <w:pPr>
        <w:numPr>
          <w:ilvl w:val="0"/>
          <w:numId w:val="29"/>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Default="0013317C" w:rsidP="0013317C">
      <w:pPr>
        <w:widowControl w:val="0"/>
        <w:shd w:val="clear" w:color="auto" w:fill="FFFFFF"/>
        <w:tabs>
          <w:tab w:val="left" w:pos="1418"/>
        </w:tabs>
        <w:ind w:firstLine="709"/>
        <w:jc w:val="both"/>
        <w:rPr>
          <w:sz w:val="28"/>
          <w:szCs w:val="28"/>
        </w:rPr>
      </w:pPr>
    </w:p>
    <w:p w:rsidR="0071333F" w:rsidRDefault="0071333F" w:rsidP="0013317C">
      <w:pPr>
        <w:widowControl w:val="0"/>
        <w:shd w:val="clear" w:color="auto" w:fill="FFFFFF"/>
        <w:tabs>
          <w:tab w:val="left" w:pos="1418"/>
        </w:tabs>
        <w:ind w:firstLine="709"/>
        <w:jc w:val="both"/>
        <w:rPr>
          <w:sz w:val="28"/>
          <w:szCs w:val="28"/>
        </w:rPr>
      </w:pPr>
    </w:p>
    <w:p w:rsidR="0071333F" w:rsidRDefault="0071333F" w:rsidP="0013317C">
      <w:pPr>
        <w:widowControl w:val="0"/>
        <w:shd w:val="clear" w:color="auto" w:fill="FFFFFF"/>
        <w:tabs>
          <w:tab w:val="left" w:pos="1418"/>
        </w:tabs>
        <w:ind w:firstLine="709"/>
        <w:jc w:val="both"/>
        <w:rPr>
          <w:sz w:val="28"/>
          <w:szCs w:val="28"/>
        </w:rPr>
      </w:pPr>
    </w:p>
    <w:p w:rsidR="0071333F" w:rsidRPr="0013317C" w:rsidRDefault="0071333F"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lastRenderedPageBreak/>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612B73">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71333F" w:rsidRPr="0071333F">
              <w:t>прицепов и/или полуприцепов для грузового 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71333F" w:rsidRDefault="0071333F" w:rsidP="0071333F">
      <w:pPr>
        <w:ind w:firstLine="709"/>
        <w:jc w:val="both"/>
        <w:rPr>
          <w:sz w:val="28"/>
          <w:szCs w:val="20"/>
        </w:rPr>
      </w:pPr>
      <w:proofErr w:type="spellStart"/>
      <w:r>
        <w:rPr>
          <w:sz w:val="28"/>
          <w:szCs w:val="20"/>
        </w:rPr>
        <w:t>Оу</w:t>
      </w:r>
      <w:proofErr w:type="gramStart"/>
      <w:r>
        <w:rPr>
          <w:sz w:val="28"/>
          <w:szCs w:val="20"/>
          <w:vertAlign w:val="subscript"/>
          <w:lang w:val="en-US"/>
        </w:rPr>
        <w:t>i</w:t>
      </w:r>
      <w:proofErr w:type="spellEnd"/>
      <w:proofErr w:type="gramEnd"/>
      <w:r>
        <w:rPr>
          <w:sz w:val="28"/>
          <w:szCs w:val="20"/>
        </w:rPr>
        <w:t xml:space="preserve"> – суммарная стоимость завершенных </w:t>
      </w:r>
      <w:r>
        <w:rPr>
          <w:sz w:val="28"/>
        </w:rPr>
        <w:t>в 2012-2015 гг.</w:t>
      </w:r>
      <w:r>
        <w:rPr>
          <w:sz w:val="22"/>
          <w:szCs w:val="20"/>
        </w:rPr>
        <w:t xml:space="preserve"> </w:t>
      </w:r>
      <w:r>
        <w:rPr>
          <w:sz w:val="28"/>
          <w:szCs w:val="20"/>
        </w:rPr>
        <w:t xml:space="preserve">поставок  </w:t>
      </w:r>
      <w:r w:rsidRPr="0071333F">
        <w:rPr>
          <w:sz w:val="28"/>
          <w:szCs w:val="20"/>
        </w:rPr>
        <w:t xml:space="preserve">прицепов и/или полуприцепов для грузового автомобильного транспорта </w:t>
      </w:r>
      <w:r>
        <w:rPr>
          <w:sz w:val="28"/>
          <w:szCs w:val="20"/>
        </w:rPr>
        <w:t>i-</w:t>
      </w:r>
      <w:proofErr w:type="spellStart"/>
      <w:r>
        <w:rPr>
          <w:sz w:val="28"/>
          <w:szCs w:val="20"/>
        </w:rPr>
        <w:t>го</w:t>
      </w:r>
      <w:proofErr w:type="spellEnd"/>
      <w:r>
        <w:rPr>
          <w:sz w:val="28"/>
          <w:szCs w:val="20"/>
        </w:rPr>
        <w:t xml:space="preserve"> участника, руб., без НДС.</w:t>
      </w:r>
    </w:p>
    <w:p w:rsidR="0071333F" w:rsidRDefault="0071333F" w:rsidP="0071333F">
      <w:pPr>
        <w:ind w:firstLine="709"/>
        <w:jc w:val="both"/>
        <w:rPr>
          <w:sz w:val="28"/>
          <w:szCs w:val="20"/>
        </w:rPr>
      </w:pPr>
      <w:proofErr w:type="gramStart"/>
      <w:r>
        <w:rPr>
          <w:bCs/>
          <w:sz w:val="28"/>
          <w:szCs w:val="20"/>
          <w:lang w:val="en-US"/>
        </w:rPr>
        <w:t>O</w:t>
      </w:r>
      <w:r>
        <w:rPr>
          <w:bCs/>
          <w:sz w:val="28"/>
          <w:szCs w:val="20"/>
        </w:rPr>
        <w:t>у</w:t>
      </w:r>
      <w:r>
        <w:rPr>
          <w:bCs/>
          <w:sz w:val="28"/>
          <w:szCs w:val="20"/>
          <w:vertAlign w:val="subscript"/>
          <w:lang w:val="en-US"/>
        </w:rPr>
        <w:t>max</w:t>
      </w:r>
      <w:r>
        <w:rPr>
          <w:bCs/>
          <w:sz w:val="28"/>
          <w:szCs w:val="20"/>
        </w:rPr>
        <w:t xml:space="preserve"> – максимальный опыт </w:t>
      </w:r>
      <w:r>
        <w:rPr>
          <w:sz w:val="28"/>
          <w:szCs w:val="20"/>
        </w:rPr>
        <w:t xml:space="preserve">стоимость завершенных </w:t>
      </w:r>
      <w:r>
        <w:rPr>
          <w:sz w:val="28"/>
        </w:rPr>
        <w:t>в 2012-2015 гг.</w:t>
      </w:r>
      <w:proofErr w:type="gramEnd"/>
      <w:r>
        <w:rPr>
          <w:sz w:val="22"/>
          <w:szCs w:val="20"/>
        </w:rPr>
        <w:t xml:space="preserve"> </w:t>
      </w:r>
      <w:r>
        <w:rPr>
          <w:sz w:val="28"/>
          <w:szCs w:val="20"/>
        </w:rPr>
        <w:t xml:space="preserve">поставок </w:t>
      </w:r>
      <w:r w:rsidRPr="0071333F">
        <w:rPr>
          <w:sz w:val="28"/>
          <w:szCs w:val="20"/>
        </w:rPr>
        <w:t xml:space="preserve">прицепов и/или полуприцепов для грузового автомобильного транспорта </w:t>
      </w:r>
      <w:r>
        <w:rPr>
          <w:sz w:val="28"/>
          <w:szCs w:val="20"/>
        </w:rPr>
        <w:t xml:space="preserve"> из представленного опыта всех допущенных участников, но не </w:t>
      </w:r>
      <w:proofErr w:type="gramStart"/>
      <w:r>
        <w:rPr>
          <w:sz w:val="28"/>
          <w:szCs w:val="20"/>
        </w:rPr>
        <w:t>более предельного</w:t>
      </w:r>
      <w:proofErr w:type="gramEnd"/>
      <w:r>
        <w:rPr>
          <w:sz w:val="28"/>
          <w:szCs w:val="20"/>
        </w:rPr>
        <w:t xml:space="preserve"> значения, руб., без НДС.</w:t>
      </w:r>
    </w:p>
    <w:p w:rsidR="0071333F" w:rsidRDefault="0071333F" w:rsidP="0071333F">
      <w:pPr>
        <w:ind w:firstLine="709"/>
        <w:rPr>
          <w:sz w:val="28"/>
          <w:szCs w:val="20"/>
          <w:u w:val="single"/>
        </w:rPr>
      </w:pPr>
      <w:r>
        <w:rPr>
          <w:sz w:val="28"/>
          <w:szCs w:val="20"/>
        </w:rPr>
        <w:t>Предельное значение опыта участника: 864 407,00 руб., без НДС.</w:t>
      </w:r>
    </w:p>
    <w:p w:rsidR="0071333F" w:rsidRDefault="0071333F" w:rsidP="0071333F">
      <w:pPr>
        <w:widowControl w:val="0"/>
        <w:shd w:val="clear" w:color="auto" w:fill="FFFFFF"/>
        <w:tabs>
          <w:tab w:val="left" w:pos="1418"/>
        </w:tabs>
        <w:spacing w:after="120"/>
        <w:ind w:firstLine="709"/>
        <w:rPr>
          <w:b/>
          <w:i/>
        </w:rPr>
      </w:pPr>
      <w:r>
        <w:rPr>
          <w:sz w:val="28"/>
          <w:szCs w:val="20"/>
        </w:rPr>
        <w:t xml:space="preserve">В случае если </w:t>
      </w:r>
      <w:r>
        <w:rPr>
          <w:bCs/>
          <w:sz w:val="28"/>
          <w:szCs w:val="20"/>
          <w:lang w:val="en-US"/>
        </w:rPr>
        <w:t>O</w:t>
      </w:r>
      <w:proofErr w:type="gramStart"/>
      <w:r>
        <w:rPr>
          <w:bCs/>
          <w:sz w:val="28"/>
          <w:szCs w:val="20"/>
        </w:rPr>
        <w:t>у</w:t>
      </w:r>
      <w:proofErr w:type="spellStart"/>
      <w:proofErr w:type="gramEnd"/>
      <w:r>
        <w:rPr>
          <w:bCs/>
          <w:sz w:val="28"/>
          <w:szCs w:val="20"/>
          <w:vertAlign w:val="subscript"/>
          <w:lang w:val="en-US"/>
        </w:rPr>
        <w:t>i</w:t>
      </w:r>
      <w:proofErr w:type="spellEnd"/>
      <w:r>
        <w:rPr>
          <w:sz w:val="28"/>
          <w:szCs w:val="20"/>
        </w:rPr>
        <w:t xml:space="preserve"> более чем предельное значение, то </w:t>
      </w:r>
      <w:r>
        <w:rPr>
          <w:bCs/>
          <w:sz w:val="28"/>
          <w:szCs w:val="20"/>
          <w:lang w:val="en-US"/>
        </w:rPr>
        <w:t>O</w:t>
      </w:r>
      <w:r>
        <w:rPr>
          <w:bCs/>
          <w:sz w:val="28"/>
          <w:szCs w:val="20"/>
        </w:rPr>
        <w:t>у</w:t>
      </w:r>
      <w:proofErr w:type="spellStart"/>
      <w:r>
        <w:rPr>
          <w:bCs/>
          <w:sz w:val="28"/>
          <w:szCs w:val="20"/>
          <w:vertAlign w:val="subscript"/>
          <w:lang w:val="en-US"/>
        </w:rPr>
        <w:t>i</w:t>
      </w:r>
      <w:proofErr w:type="spellEnd"/>
      <w:r>
        <w:rPr>
          <w:sz w:val="28"/>
          <w:szCs w:val="20"/>
        </w:rPr>
        <w:t xml:space="preserve"> принимается равным такому предельному значению.</w:t>
      </w:r>
    </w:p>
    <w:p w:rsidR="0071333F" w:rsidRDefault="0071333F" w:rsidP="0071333F">
      <w:pPr>
        <w:pStyle w:val="af4"/>
        <w:tabs>
          <w:tab w:val="left" w:pos="0"/>
          <w:tab w:val="left" w:pos="1062"/>
          <w:tab w:val="left" w:pos="1701"/>
          <w:tab w:val="left" w:pos="1985"/>
        </w:tabs>
        <w:spacing w:before="0" w:beforeAutospacing="0" w:after="0" w:afterAutospacing="0"/>
        <w:ind w:right="70" w:firstLine="709"/>
        <w:jc w:val="both"/>
        <w:rPr>
          <w:bCs/>
          <w:sz w:val="28"/>
          <w:szCs w:val="28"/>
        </w:rPr>
      </w:pPr>
      <w:proofErr w:type="gramStart"/>
      <w:r>
        <w:rPr>
          <w:bCs/>
          <w:sz w:val="28"/>
          <w:szCs w:val="28"/>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Pr>
          <w:bCs/>
          <w:sz w:val="28"/>
          <w:szCs w:val="28"/>
        </w:rPr>
        <w:t>БОу</w:t>
      </w:r>
      <w:r>
        <w:rPr>
          <w:bCs/>
          <w:sz w:val="28"/>
          <w:szCs w:val="28"/>
          <w:vertAlign w:val="subscript"/>
        </w:rPr>
        <w:t>i</w:t>
      </w:r>
      <w:proofErr w:type="spellEnd"/>
      <w:r>
        <w:rPr>
          <w:bCs/>
          <w:sz w:val="28"/>
          <w:szCs w:val="28"/>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Pr>
          <w:bCs/>
          <w:sz w:val="28"/>
          <w:szCs w:val="28"/>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Pr>
          <w:bCs/>
          <w:sz w:val="28"/>
          <w:szCs w:val="28"/>
        </w:rPr>
        <w:t>Госкорпорацией</w:t>
      </w:r>
      <w:proofErr w:type="spellEnd"/>
      <w:r>
        <w:rPr>
          <w:bCs/>
          <w:sz w:val="28"/>
          <w:szCs w:val="28"/>
        </w:rPr>
        <w:t xml:space="preserve"> «</w:t>
      </w:r>
      <w:proofErr w:type="spellStart"/>
      <w:r>
        <w:rPr>
          <w:bCs/>
          <w:sz w:val="28"/>
          <w:szCs w:val="28"/>
        </w:rPr>
        <w:t>Росатом</w:t>
      </w:r>
      <w:proofErr w:type="spellEnd"/>
      <w:r>
        <w:rPr>
          <w:bCs/>
          <w:sz w:val="28"/>
          <w:szCs w:val="28"/>
        </w:rPr>
        <w:t xml:space="preserve">» или ее организациями (предприятиями атомной отрасли). </w:t>
      </w:r>
    </w:p>
    <w:p w:rsidR="0071333F" w:rsidRDefault="0071333F" w:rsidP="0071333F">
      <w:pPr>
        <w:pStyle w:val="af4"/>
        <w:tabs>
          <w:tab w:val="left" w:pos="0"/>
          <w:tab w:val="left" w:pos="1062"/>
          <w:tab w:val="left" w:pos="1701"/>
          <w:tab w:val="left" w:pos="1985"/>
        </w:tabs>
        <w:spacing w:before="0" w:beforeAutospacing="0" w:after="0" w:afterAutospacing="0"/>
        <w:ind w:right="70" w:firstLine="709"/>
        <w:jc w:val="both"/>
        <w:rPr>
          <w:bCs/>
          <w:sz w:val="28"/>
          <w:szCs w:val="28"/>
        </w:rPr>
      </w:pPr>
      <w:r>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71333F" w:rsidRDefault="0071333F" w:rsidP="0071333F">
      <w:pPr>
        <w:pStyle w:val="af4"/>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71333F" w:rsidTr="0071333F">
        <w:trPr>
          <w:tblHeader/>
        </w:trPr>
        <w:tc>
          <w:tcPr>
            <w:tcW w:w="4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Наличие санкций </w:t>
            </w:r>
          </w:p>
        </w:tc>
        <w:tc>
          <w:tcPr>
            <w:tcW w:w="5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Баллы (БС</w:t>
            </w:r>
            <w:proofErr w:type="spellStart"/>
            <w:proofErr w:type="gramStart"/>
            <w:r>
              <w:rPr>
                <w:rFonts w:eastAsia="Calibri"/>
                <w:bCs/>
                <w:vertAlign w:val="subscript"/>
                <w:lang w:val="en-US" w:eastAsia="en-US"/>
              </w:rPr>
              <w:t>i</w:t>
            </w:r>
            <w:proofErr w:type="spellEnd"/>
            <w:proofErr w:type="gramEnd"/>
            <w:r>
              <w:rPr>
                <w:rFonts w:eastAsia="Calibri"/>
                <w:bCs/>
                <w:lang w:val="en-US" w:eastAsia="en-US"/>
              </w:rPr>
              <w:t>)</w:t>
            </w:r>
          </w:p>
        </w:tc>
      </w:tr>
      <w:tr w:rsidR="0071333F" w:rsidTr="0071333F">
        <w:tc>
          <w:tcPr>
            <w:tcW w:w="4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Санкции не применялись</w:t>
            </w:r>
          </w:p>
        </w:tc>
        <w:tc>
          <w:tcPr>
            <w:tcW w:w="5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sz w:val="28"/>
                <w:vertAlign w:val="subscript"/>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71333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proofErr w:type="spellStart"/>
            <w:r>
              <w:rPr>
                <w:sz w:val="28"/>
              </w:rPr>
              <w:t>БОу</w:t>
            </w:r>
            <w:r>
              <w:rPr>
                <w:sz w:val="28"/>
                <w:vertAlign w:val="subscript"/>
                <w:lang w:val="en-US"/>
              </w:rPr>
              <w:t>i</w:t>
            </w:r>
            <w:proofErr w:type="spellEnd"/>
          </w:p>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Количество баллов, присвоенное по опыту участника закупки, засчитывается в 100% </w:t>
            </w:r>
            <w:r>
              <w:rPr>
                <w:rFonts w:eastAsia="Calibri"/>
                <w:bCs/>
                <w:lang w:eastAsia="en-US"/>
              </w:rPr>
              <w:lastRenderedPageBreak/>
              <w:t>размере</w:t>
            </w:r>
          </w:p>
        </w:tc>
      </w:tr>
      <w:tr w:rsidR="0071333F" w:rsidTr="0071333F">
        <w:tc>
          <w:tcPr>
            <w:tcW w:w="4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lastRenderedPageBreak/>
              <w:t xml:space="preserve">Размер санкции, </w:t>
            </w:r>
            <w:proofErr w:type="gramStart"/>
            <w:r>
              <w:rPr>
                <w:rFonts w:eastAsia="Calibri"/>
                <w:bCs/>
                <w:lang w:eastAsia="en-US"/>
              </w:rPr>
              <w:t>примененных</w:t>
            </w:r>
            <w:proofErr w:type="gramEnd"/>
            <w:r>
              <w:rPr>
                <w:rFonts w:eastAsia="Calibri"/>
                <w:bCs/>
                <w:lang w:eastAsia="en-US"/>
              </w:rPr>
              <w:t xml:space="preserve"> к участнику закупки, составляет менее 10% от НМЦ данной закупки</w:t>
            </w:r>
          </w:p>
        </w:tc>
        <w:tc>
          <w:tcPr>
            <w:tcW w:w="5427" w:type="dxa"/>
            <w:tcBorders>
              <w:top w:val="single" w:sz="4" w:space="0" w:color="auto"/>
              <w:left w:val="single" w:sz="4" w:space="0" w:color="auto"/>
              <w:bottom w:val="single" w:sz="4" w:space="0" w:color="auto"/>
              <w:right w:val="single" w:sz="4" w:space="0" w:color="auto"/>
            </w:tcBorders>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71333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proofErr w:type="spellStart"/>
            <w:r>
              <w:rPr>
                <w:sz w:val="28"/>
              </w:rPr>
              <w:t>БОу</w:t>
            </w:r>
            <w:r>
              <w:rPr>
                <w:sz w:val="28"/>
                <w:vertAlign w:val="subscript"/>
                <w:lang w:val="en-US"/>
              </w:rPr>
              <w:t>i</w:t>
            </w:r>
            <w:proofErr w:type="spellEnd"/>
            <w:r>
              <w:rPr>
                <w:rFonts w:eastAsia="Calibri"/>
                <w:bCs/>
                <w:lang w:eastAsia="en-US"/>
              </w:rPr>
              <w:t xml:space="preserve"> / 2</w:t>
            </w:r>
          </w:p>
          <w:p w:rsidR="0071333F" w:rsidRDefault="0071333F">
            <w:pPr>
              <w:tabs>
                <w:tab w:val="left" w:pos="0"/>
                <w:tab w:val="left" w:pos="1062"/>
                <w:tab w:val="left" w:pos="1701"/>
                <w:tab w:val="left" w:pos="1985"/>
              </w:tabs>
              <w:ind w:right="70"/>
              <w:jc w:val="center"/>
              <w:rPr>
                <w:rFonts w:eastAsia="Calibri"/>
                <w:bCs/>
                <w:lang w:eastAsia="en-US"/>
              </w:rPr>
            </w:pPr>
            <w:proofErr w:type="gramStart"/>
            <w:r>
              <w:rPr>
                <w:rFonts w:eastAsia="Calibri"/>
                <w:bCs/>
                <w:lang w:eastAsia="en-US"/>
              </w:rPr>
              <w:t>Количество баллов, присвоенное по опыту участника заявки уменьшается</w:t>
            </w:r>
            <w:proofErr w:type="gramEnd"/>
            <w:r>
              <w:rPr>
                <w:rFonts w:eastAsia="Calibri"/>
                <w:bCs/>
                <w:lang w:eastAsia="en-US"/>
              </w:rPr>
              <w:t xml:space="preserve"> на 50 %</w:t>
            </w:r>
          </w:p>
        </w:tc>
      </w:tr>
      <w:tr w:rsidR="0071333F" w:rsidTr="0071333F">
        <w:trPr>
          <w:trHeight w:val="137"/>
        </w:trPr>
        <w:tc>
          <w:tcPr>
            <w:tcW w:w="4427" w:type="dxa"/>
            <w:tcBorders>
              <w:top w:val="single" w:sz="4" w:space="0" w:color="auto"/>
              <w:left w:val="single" w:sz="4" w:space="0" w:color="auto"/>
              <w:bottom w:val="single" w:sz="4" w:space="0" w:color="auto"/>
              <w:right w:val="single" w:sz="4" w:space="0" w:color="auto"/>
            </w:tcBorders>
            <w:vAlign w:val="center"/>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Размер санкций, примененных к участнику закупки, составляет 10 % от НМЦ или более</w:t>
            </w:r>
          </w:p>
        </w:tc>
        <w:tc>
          <w:tcPr>
            <w:tcW w:w="5427" w:type="dxa"/>
            <w:tcBorders>
              <w:top w:val="single" w:sz="4" w:space="0" w:color="auto"/>
              <w:left w:val="single" w:sz="4" w:space="0" w:color="auto"/>
              <w:bottom w:val="single" w:sz="4" w:space="0" w:color="auto"/>
              <w:right w:val="single" w:sz="4" w:space="0" w:color="auto"/>
            </w:tcBorders>
            <w:hideMark/>
          </w:tcPr>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71333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r>
              <w:rPr>
                <w:sz w:val="28"/>
              </w:rPr>
              <w:t>0</w:t>
            </w:r>
          </w:p>
          <w:p w:rsidR="0071333F" w:rsidRDefault="0071333F">
            <w:pPr>
              <w:tabs>
                <w:tab w:val="left" w:pos="0"/>
                <w:tab w:val="left" w:pos="1062"/>
                <w:tab w:val="left" w:pos="1701"/>
                <w:tab w:val="left" w:pos="1985"/>
              </w:tabs>
              <w:ind w:right="70"/>
              <w:jc w:val="center"/>
              <w:rPr>
                <w:rFonts w:eastAsia="Calibri"/>
                <w:bCs/>
                <w:lang w:eastAsia="en-US"/>
              </w:rPr>
            </w:pPr>
            <w:r>
              <w:rPr>
                <w:rFonts w:eastAsia="Calibri"/>
                <w:bCs/>
                <w:lang w:eastAsia="en-US"/>
              </w:rPr>
              <w:t>Участнику по данному подкритерию присваивается 0 баллов</w:t>
            </w:r>
          </w:p>
        </w:tc>
      </w:tr>
    </w:tbl>
    <w:p w:rsidR="0071333F" w:rsidRDefault="0071333F" w:rsidP="0071333F">
      <w:pPr>
        <w:pStyle w:val="af4"/>
        <w:tabs>
          <w:tab w:val="left" w:pos="0"/>
          <w:tab w:val="left" w:pos="1062"/>
          <w:tab w:val="left" w:pos="1701"/>
          <w:tab w:val="left" w:pos="1985"/>
        </w:tabs>
        <w:spacing w:before="0" w:beforeAutospacing="0" w:after="0" w:afterAutospacing="0"/>
        <w:ind w:right="70" w:firstLine="709"/>
        <w:jc w:val="both"/>
        <w:rPr>
          <w:bCs/>
          <w:sz w:val="28"/>
          <w:szCs w:val="28"/>
        </w:rPr>
      </w:pPr>
      <w:r>
        <w:rPr>
          <w:bCs/>
          <w:sz w:val="28"/>
          <w:szCs w:val="28"/>
        </w:rPr>
        <w:t xml:space="preserve">Итоговая оценка (балл) подкритерия «опыт» принимается </w:t>
      </w:r>
      <w:proofErr w:type="gramStart"/>
      <w:r>
        <w:rPr>
          <w:bCs/>
          <w:sz w:val="28"/>
          <w:szCs w:val="28"/>
        </w:rPr>
        <w:t>равной</w:t>
      </w:r>
      <w:proofErr w:type="gramEnd"/>
      <w:r>
        <w:rPr>
          <w:bCs/>
          <w:sz w:val="28"/>
          <w:szCs w:val="28"/>
        </w:rPr>
        <w:t xml:space="preserve"> соответствующему значению (БС</w:t>
      </w:r>
      <w:proofErr w:type="spellStart"/>
      <w:r>
        <w:rPr>
          <w:bCs/>
          <w:sz w:val="28"/>
          <w:szCs w:val="28"/>
          <w:vertAlign w:val="subscript"/>
          <w:lang w:val="en-US"/>
        </w:rPr>
        <w:t>i</w:t>
      </w:r>
      <w:proofErr w:type="spellEnd"/>
      <w:r>
        <w:rPr>
          <w:bCs/>
          <w:sz w:val="28"/>
          <w:szCs w:val="28"/>
          <w:lang w:val="en-US"/>
        </w:rPr>
        <w:t>)</w:t>
      </w:r>
      <w:r>
        <w:rPr>
          <w:bCs/>
          <w:sz w:val="28"/>
          <w:szCs w:val="28"/>
        </w:rPr>
        <w:t>, полученному с учетом наличия указанных санкций (БО</w:t>
      </w:r>
      <w:proofErr w:type="spellStart"/>
      <w:r>
        <w:rPr>
          <w:bCs/>
          <w:sz w:val="28"/>
          <w:szCs w:val="28"/>
          <w:vertAlign w:val="subscript"/>
          <w:lang w:val="en-US"/>
        </w:rPr>
        <w:t>i</w:t>
      </w:r>
      <w:proofErr w:type="spellEnd"/>
      <w:r>
        <w:rPr>
          <w:bCs/>
          <w:sz w:val="28"/>
          <w:szCs w:val="28"/>
        </w:rPr>
        <w:t xml:space="preserve"> = БС</w:t>
      </w:r>
      <w:proofErr w:type="spellStart"/>
      <w:r>
        <w:rPr>
          <w:bCs/>
          <w:sz w:val="28"/>
          <w:szCs w:val="28"/>
          <w:vertAlign w:val="subscript"/>
          <w:lang w:val="en-US"/>
        </w:rPr>
        <w:t>i</w:t>
      </w:r>
      <w:proofErr w:type="spellEnd"/>
      <w:r>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4" w:name="_Toc412098816"/>
      <w:bookmarkStart w:id="65" w:name="_Toc412098817"/>
      <w:bookmarkStart w:id="66" w:name="_Toc412098818"/>
      <w:bookmarkStart w:id="67" w:name="_Toc412098819"/>
      <w:bookmarkStart w:id="68" w:name="_Toc395190388"/>
      <w:bookmarkStart w:id="69" w:name="_Ref396487846"/>
      <w:bookmarkStart w:id="70" w:name="_Ref396489236"/>
      <w:bookmarkStart w:id="71" w:name="_Toc260130025"/>
      <w:bookmarkStart w:id="72" w:name="_Toc367283798"/>
      <w:bookmarkStart w:id="73" w:name="_Toc432755363"/>
      <w:bookmarkEnd w:id="64"/>
      <w:bookmarkEnd w:id="65"/>
      <w:bookmarkEnd w:id="66"/>
      <w:bookmarkEnd w:id="67"/>
      <w:r w:rsidRPr="00FC009D">
        <w:rPr>
          <w:sz w:val="28"/>
          <w:szCs w:val="28"/>
        </w:rPr>
        <w:lastRenderedPageBreak/>
        <w:t>ОБРАЗЦЫ ФОРМ ОСНОВНЫХ ДОКУМЕНТОВ</w:t>
      </w:r>
      <w:bookmarkEnd w:id="68"/>
      <w:bookmarkEnd w:id="69"/>
      <w:bookmarkEnd w:id="70"/>
      <w:bookmarkEnd w:id="7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7D1DA2">
      <w:pPr>
        <w:pStyle w:val="10"/>
        <w:numPr>
          <w:ilvl w:val="1"/>
          <w:numId w:val="22"/>
        </w:numPr>
        <w:tabs>
          <w:tab w:val="left" w:pos="709"/>
        </w:tabs>
        <w:jc w:val="both"/>
        <w:rPr>
          <w:sz w:val="28"/>
          <w:szCs w:val="28"/>
        </w:rPr>
      </w:pPr>
      <w:bookmarkStart w:id="74" w:name="_Ref401131967"/>
      <w:bookmarkStart w:id="75" w:name="_Toc43275536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74"/>
      <w:bookmarkEnd w:id="7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76" w:name="_Письмо_о_подаче"/>
      <w:bookmarkStart w:id="77" w:name="_ЗАЯВКА_НА_УЧАСТИЕ"/>
      <w:bookmarkStart w:id="78" w:name="_Toc255987071"/>
      <w:bookmarkStart w:id="79" w:name="_Toc272505461"/>
      <w:bookmarkStart w:id="80" w:name="_Toc390267513"/>
      <w:bookmarkStart w:id="81" w:name="_Toc412201945"/>
      <w:bookmarkStart w:id="82" w:name="_Toc432755365"/>
      <w:bookmarkEnd w:id="76"/>
      <w:bookmarkEnd w:id="7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78"/>
      <w:bookmarkEnd w:id="79"/>
      <w:bookmarkEnd w:id="80"/>
      <w:bookmarkEnd w:id="81"/>
      <w:bookmarkEnd w:id="8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 xml:space="preserve">поставку </w:t>
      </w:r>
      <w:r w:rsidR="0071333F">
        <w:rPr>
          <w:sz w:val="28"/>
          <w:szCs w:val="28"/>
        </w:rPr>
        <w:t xml:space="preserve">полуприцепа бортового </w:t>
      </w:r>
      <w:r w:rsidR="0071333F">
        <w:rPr>
          <w:sz w:val="28"/>
          <w:szCs w:val="28"/>
          <w:lang w:val="en-US"/>
        </w:rPr>
        <w:t>SP</w:t>
      </w:r>
      <w:r w:rsidR="0071333F">
        <w:rPr>
          <w:sz w:val="28"/>
          <w:szCs w:val="28"/>
        </w:rPr>
        <w:t>-360, г/</w:t>
      </w:r>
      <w:proofErr w:type="gramStart"/>
      <w:r w:rsidR="0071333F">
        <w:rPr>
          <w:sz w:val="28"/>
          <w:szCs w:val="28"/>
        </w:rPr>
        <w:t>п</w:t>
      </w:r>
      <w:proofErr w:type="gramEnd"/>
      <w:r w:rsidR="0071333F">
        <w:rPr>
          <w:sz w:val="28"/>
          <w:szCs w:val="28"/>
        </w:rPr>
        <w:t xml:space="preserve"> 30тн.</w:t>
      </w:r>
      <w:r w:rsidR="00CA25F4" w:rsidRPr="00CA25F4">
        <w:rPr>
          <w:spacing w:val="-6"/>
          <w:sz w:val="28"/>
          <w:szCs w:val="28"/>
        </w:rPr>
        <w:t xml:space="preserve"> </w:t>
      </w:r>
      <w:r w:rsidR="00CA25F4">
        <w:rPr>
          <w:spacing w:val="-6"/>
          <w:sz w:val="28"/>
          <w:szCs w:val="28"/>
        </w:rPr>
        <w:t>(Лот 28)</w:t>
      </w:r>
      <w:r w:rsidR="00D857C6" w:rsidRPr="00FC009D">
        <w:rPr>
          <w:sz w:val="28"/>
          <w:szCs w:val="28"/>
        </w:rPr>
        <w:t xml:space="preserve">, </w:t>
      </w:r>
      <w:proofErr w:type="gramStart"/>
      <w:r w:rsidRPr="00FC009D">
        <w:rPr>
          <w:sz w:val="28"/>
          <w:szCs w:val="28"/>
        </w:rPr>
        <w:t>опубликованное</w:t>
      </w:r>
      <w:proofErr w:type="gramEnd"/>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71333F">
      <w:pPr>
        <w:pStyle w:val="af4"/>
        <w:numPr>
          <w:ilvl w:val="0"/>
          <w:numId w:val="3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71333F">
      <w:pPr>
        <w:pStyle w:val="af4"/>
        <w:numPr>
          <w:ilvl w:val="0"/>
          <w:numId w:val="34"/>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71333F">
      <w:pPr>
        <w:pStyle w:val="af4"/>
        <w:numPr>
          <w:ilvl w:val="0"/>
          <w:numId w:val="3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71333F">
      <w:pPr>
        <w:pStyle w:val="af4"/>
        <w:numPr>
          <w:ilvl w:val="0"/>
          <w:numId w:val="3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71333F">
      <w:pPr>
        <w:pStyle w:val="af4"/>
        <w:numPr>
          <w:ilvl w:val="0"/>
          <w:numId w:val="3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71333F">
      <w:pPr>
        <w:pStyle w:val="af4"/>
        <w:numPr>
          <w:ilvl w:val="0"/>
          <w:numId w:val="3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71333F">
      <w:pPr>
        <w:pStyle w:val="af4"/>
        <w:numPr>
          <w:ilvl w:val="0"/>
          <w:numId w:val="3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71333F">
      <w:pPr>
        <w:pStyle w:val="af4"/>
        <w:numPr>
          <w:ilvl w:val="0"/>
          <w:numId w:val="3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71333F">
            <w:pPr>
              <w:numPr>
                <w:ilvl w:val="0"/>
                <w:numId w:val="3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71333F">
            <w:pPr>
              <w:numPr>
                <w:ilvl w:val="0"/>
                <w:numId w:val="3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71333F">
            <w:pPr>
              <w:numPr>
                <w:ilvl w:val="0"/>
                <w:numId w:val="3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71333F">
      <w:pPr>
        <w:pStyle w:val="Times12"/>
        <w:numPr>
          <w:ilvl w:val="0"/>
          <w:numId w:val="3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71333F">
      <w:pPr>
        <w:pStyle w:val="Times12"/>
        <w:numPr>
          <w:ilvl w:val="0"/>
          <w:numId w:val="3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71333F">
      <w:pPr>
        <w:pStyle w:val="Times12"/>
        <w:numPr>
          <w:ilvl w:val="0"/>
          <w:numId w:val="3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71333F">
      <w:pPr>
        <w:pStyle w:val="Times12"/>
        <w:numPr>
          <w:ilvl w:val="0"/>
          <w:numId w:val="3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71333F">
      <w:pPr>
        <w:pStyle w:val="Times12"/>
        <w:numPr>
          <w:ilvl w:val="0"/>
          <w:numId w:val="3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71333F">
      <w:pPr>
        <w:pStyle w:val="Times12"/>
        <w:numPr>
          <w:ilvl w:val="0"/>
          <w:numId w:val="3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71333F">
      <w:pPr>
        <w:pStyle w:val="Times12"/>
        <w:numPr>
          <w:ilvl w:val="0"/>
          <w:numId w:val="32"/>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83"/>
    </w:p>
    <w:p w:rsidR="000462EF" w:rsidRPr="00100970" w:rsidRDefault="000462EF" w:rsidP="0071333F">
      <w:pPr>
        <w:pStyle w:val="Times12"/>
        <w:numPr>
          <w:ilvl w:val="0"/>
          <w:numId w:val="32"/>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84"/>
    </w:p>
    <w:p w:rsidR="000462EF" w:rsidRPr="00100970" w:rsidRDefault="000462EF" w:rsidP="0071333F">
      <w:pPr>
        <w:pStyle w:val="Times12"/>
        <w:numPr>
          <w:ilvl w:val="0"/>
          <w:numId w:val="3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71333F">
      <w:pPr>
        <w:pStyle w:val="Times12"/>
        <w:numPr>
          <w:ilvl w:val="0"/>
          <w:numId w:val="32"/>
        </w:numPr>
        <w:tabs>
          <w:tab w:val="clear" w:pos="960"/>
          <w:tab w:val="left" w:pos="1134"/>
        </w:tabs>
        <w:ind w:left="0" w:firstLine="709"/>
      </w:pPr>
      <w:bookmarkStart w:id="8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85"/>
    </w:p>
    <w:p w:rsidR="000462EF" w:rsidRDefault="000462EF" w:rsidP="0071333F">
      <w:pPr>
        <w:pStyle w:val="Times12"/>
        <w:numPr>
          <w:ilvl w:val="0"/>
          <w:numId w:val="3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D857C6">
      <w:pPr>
        <w:jc w:val="center"/>
        <w:rPr>
          <w:sz w:val="28"/>
          <w:szCs w:val="28"/>
        </w:rPr>
      </w:pPr>
      <w:bookmarkStart w:id="86" w:name="_Анкета_Претендента_на"/>
      <w:bookmarkStart w:id="87" w:name="_Анкета_Участника_процедуры"/>
      <w:bookmarkStart w:id="88" w:name="_АНКЕТА_УЧАСТНИКА_КОНКУРСА"/>
      <w:bookmarkEnd w:id="86"/>
      <w:bookmarkEnd w:id="87"/>
      <w:bookmarkEnd w:id="88"/>
      <w:r>
        <w:rPr>
          <w:sz w:val="28"/>
          <w:szCs w:val="28"/>
        </w:rPr>
        <w:t xml:space="preserve">Запрос предложений на право заключения договора </w:t>
      </w:r>
      <w:r w:rsidR="0071333F" w:rsidRPr="0071333F">
        <w:rPr>
          <w:sz w:val="28"/>
          <w:szCs w:val="28"/>
        </w:rPr>
        <w:t>на поставку полуприцепа бортового SP-360, г/</w:t>
      </w:r>
      <w:proofErr w:type="gramStart"/>
      <w:r w:rsidR="0071333F" w:rsidRPr="0071333F">
        <w:rPr>
          <w:sz w:val="28"/>
          <w:szCs w:val="28"/>
        </w:rPr>
        <w:t>п</w:t>
      </w:r>
      <w:proofErr w:type="gramEnd"/>
      <w:r w:rsidR="0071333F" w:rsidRPr="0071333F">
        <w:rPr>
          <w:sz w:val="28"/>
          <w:szCs w:val="28"/>
        </w:rPr>
        <w:t xml:space="preserve"> 30тн</w:t>
      </w:r>
      <w:r w:rsidR="0071333F">
        <w:rPr>
          <w:sz w:val="28"/>
          <w:szCs w:val="28"/>
        </w:rPr>
        <w:t>.</w:t>
      </w:r>
      <w:r w:rsidR="00CA25F4" w:rsidRPr="00CA25F4">
        <w:rPr>
          <w:spacing w:val="-6"/>
          <w:sz w:val="28"/>
          <w:szCs w:val="28"/>
        </w:rPr>
        <w:t xml:space="preserve"> </w:t>
      </w:r>
      <w:r w:rsidR="00CA25F4">
        <w:rPr>
          <w:spacing w:val="-6"/>
          <w:sz w:val="28"/>
          <w:szCs w:val="28"/>
        </w:rPr>
        <w:t>(Лот 28)</w:t>
      </w:r>
    </w:p>
    <w:p w:rsidR="0071333F" w:rsidRPr="00FC009D" w:rsidRDefault="0071333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89" w:name="_СВЕДЕНИЯ_О_ПРИНАДЛЕЖНОСТИ_1"/>
      <w:bookmarkStart w:id="90" w:name="_Toc402520353"/>
      <w:bookmarkStart w:id="91" w:name="_Toc412201948"/>
      <w:bookmarkStart w:id="92" w:name="_Toc432755366"/>
      <w:bookmarkEnd w:id="8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0"/>
      <w:bookmarkEnd w:id="91"/>
      <w:bookmarkEnd w:id="9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4701"/>
        <w:gridCol w:w="1701"/>
        <w:gridCol w:w="2977"/>
      </w:tblGrid>
      <w:tr w:rsidR="0071333F" w:rsidRPr="0071333F" w:rsidTr="0071333F">
        <w:trPr>
          <w:trHeight w:val="579"/>
          <w:tblHeader/>
        </w:trPr>
        <w:tc>
          <w:tcPr>
            <w:tcW w:w="970" w:type="dxa"/>
            <w:shd w:val="clear" w:color="auto" w:fill="auto"/>
            <w:vAlign w:val="center"/>
          </w:tcPr>
          <w:p w:rsidR="0071333F" w:rsidRPr="0071333F" w:rsidRDefault="0071333F" w:rsidP="0071333F">
            <w:pPr>
              <w:ind w:left="-108" w:right="-135"/>
              <w:jc w:val="center"/>
              <w:rPr>
                <w:rFonts w:eastAsia="Calibri"/>
              </w:rPr>
            </w:pPr>
            <w:r w:rsidRPr="0071333F">
              <w:rPr>
                <w:rFonts w:eastAsia="Calibri"/>
              </w:rPr>
              <w:t xml:space="preserve">№ </w:t>
            </w:r>
            <w:proofErr w:type="gramStart"/>
            <w:r w:rsidRPr="0071333F">
              <w:rPr>
                <w:rFonts w:eastAsia="Calibri"/>
              </w:rPr>
              <w:t>п</w:t>
            </w:r>
            <w:proofErr w:type="gramEnd"/>
            <w:r w:rsidRPr="0071333F">
              <w:rPr>
                <w:rFonts w:eastAsia="Calibri"/>
              </w:rPr>
              <w:t>/п</w:t>
            </w:r>
          </w:p>
        </w:tc>
        <w:tc>
          <w:tcPr>
            <w:tcW w:w="4701" w:type="dxa"/>
            <w:shd w:val="clear" w:color="auto" w:fill="auto"/>
            <w:vAlign w:val="center"/>
          </w:tcPr>
          <w:p w:rsidR="0071333F" w:rsidRPr="0071333F" w:rsidRDefault="0071333F" w:rsidP="0071333F">
            <w:pPr>
              <w:ind w:left="-108" w:right="-135"/>
              <w:jc w:val="center"/>
              <w:rPr>
                <w:rFonts w:eastAsia="Calibri"/>
              </w:rPr>
            </w:pPr>
            <w:r w:rsidRPr="0071333F">
              <w:rPr>
                <w:rFonts w:eastAsia="Calibri"/>
              </w:rPr>
              <w:t>Критерий отнесения</w:t>
            </w:r>
          </w:p>
        </w:tc>
        <w:tc>
          <w:tcPr>
            <w:tcW w:w="1701" w:type="dxa"/>
            <w:shd w:val="clear" w:color="auto" w:fill="auto"/>
            <w:vAlign w:val="center"/>
          </w:tcPr>
          <w:p w:rsidR="0071333F" w:rsidRPr="0071333F" w:rsidRDefault="0071333F" w:rsidP="0071333F">
            <w:pPr>
              <w:ind w:left="-108" w:right="-135"/>
              <w:jc w:val="center"/>
              <w:rPr>
                <w:rFonts w:eastAsia="Calibri"/>
              </w:rPr>
            </w:pPr>
            <w:r w:rsidRPr="0071333F">
              <w:rPr>
                <w:rFonts w:eastAsia="Calibri"/>
              </w:rPr>
              <w:t>Малые предприятия</w:t>
            </w:r>
          </w:p>
        </w:tc>
        <w:tc>
          <w:tcPr>
            <w:tcW w:w="2977" w:type="dxa"/>
            <w:shd w:val="clear" w:color="auto" w:fill="auto"/>
            <w:vAlign w:val="center"/>
          </w:tcPr>
          <w:p w:rsidR="0071333F" w:rsidRPr="0071333F" w:rsidRDefault="0071333F" w:rsidP="0071333F">
            <w:pPr>
              <w:ind w:left="-108" w:right="-135"/>
              <w:jc w:val="center"/>
              <w:rPr>
                <w:rFonts w:eastAsia="Calibri"/>
              </w:rPr>
            </w:pPr>
            <w:r w:rsidRPr="0071333F">
              <w:rPr>
                <w:rFonts w:eastAsia="Calibri"/>
              </w:rPr>
              <w:t>Средние предприятия</w:t>
            </w:r>
          </w:p>
        </w:tc>
      </w:tr>
      <w:tr w:rsidR="0071333F" w:rsidRPr="0071333F" w:rsidTr="0071333F">
        <w:trPr>
          <w:trHeight w:val="256"/>
          <w:tblHeader/>
        </w:trPr>
        <w:tc>
          <w:tcPr>
            <w:tcW w:w="970" w:type="dxa"/>
            <w:shd w:val="clear" w:color="auto" w:fill="auto"/>
            <w:vAlign w:val="center"/>
          </w:tcPr>
          <w:p w:rsidR="0071333F" w:rsidRPr="0071333F" w:rsidRDefault="0071333F" w:rsidP="0071333F">
            <w:pPr>
              <w:jc w:val="center"/>
              <w:rPr>
                <w:rFonts w:eastAsia="Calibri"/>
              </w:rPr>
            </w:pPr>
            <w:r w:rsidRPr="0071333F">
              <w:rPr>
                <w:rFonts w:eastAsia="Calibri"/>
              </w:rPr>
              <w:t>1</w:t>
            </w:r>
          </w:p>
        </w:tc>
        <w:tc>
          <w:tcPr>
            <w:tcW w:w="4701" w:type="dxa"/>
            <w:shd w:val="clear" w:color="auto" w:fill="auto"/>
            <w:vAlign w:val="center"/>
          </w:tcPr>
          <w:p w:rsidR="0071333F" w:rsidRPr="0071333F" w:rsidRDefault="0071333F" w:rsidP="0071333F">
            <w:pPr>
              <w:jc w:val="center"/>
              <w:rPr>
                <w:rFonts w:eastAsia="Calibri"/>
              </w:rPr>
            </w:pPr>
            <w:r w:rsidRPr="0071333F">
              <w:rPr>
                <w:rFonts w:eastAsia="Calibri"/>
              </w:rPr>
              <w:t>2</w:t>
            </w:r>
          </w:p>
        </w:tc>
        <w:tc>
          <w:tcPr>
            <w:tcW w:w="1701" w:type="dxa"/>
            <w:shd w:val="clear" w:color="auto" w:fill="auto"/>
            <w:vAlign w:val="center"/>
          </w:tcPr>
          <w:p w:rsidR="0071333F" w:rsidRPr="0071333F" w:rsidRDefault="0071333F" w:rsidP="0071333F">
            <w:pPr>
              <w:jc w:val="center"/>
              <w:rPr>
                <w:rFonts w:eastAsia="Calibri"/>
              </w:rPr>
            </w:pPr>
            <w:r w:rsidRPr="0071333F">
              <w:rPr>
                <w:rFonts w:eastAsia="Calibri"/>
              </w:rPr>
              <w:t>3</w:t>
            </w:r>
          </w:p>
        </w:tc>
        <w:tc>
          <w:tcPr>
            <w:tcW w:w="2977" w:type="dxa"/>
            <w:shd w:val="clear" w:color="auto" w:fill="auto"/>
            <w:vAlign w:val="center"/>
          </w:tcPr>
          <w:p w:rsidR="0071333F" w:rsidRPr="0071333F" w:rsidRDefault="0071333F" w:rsidP="0071333F">
            <w:pPr>
              <w:jc w:val="center"/>
              <w:rPr>
                <w:rFonts w:eastAsia="Calibri"/>
              </w:rPr>
            </w:pPr>
            <w:r w:rsidRPr="0071333F">
              <w:rPr>
                <w:rFonts w:eastAsia="Calibri"/>
              </w:rPr>
              <w:t>4</w:t>
            </w:r>
          </w:p>
        </w:tc>
      </w:tr>
      <w:tr w:rsidR="0071333F" w:rsidRPr="0071333F" w:rsidTr="0071333F">
        <w:trPr>
          <w:trHeight w:val="1544"/>
        </w:trPr>
        <w:tc>
          <w:tcPr>
            <w:tcW w:w="970" w:type="dxa"/>
            <w:shd w:val="clear" w:color="auto" w:fill="auto"/>
          </w:tcPr>
          <w:p w:rsidR="0071333F" w:rsidRPr="0071333F" w:rsidRDefault="0071333F" w:rsidP="0071333F">
            <w:pPr>
              <w:rPr>
                <w:rFonts w:eastAsia="Calibri"/>
              </w:rPr>
            </w:pPr>
            <w:r w:rsidRPr="0071333F">
              <w:rPr>
                <w:rFonts w:eastAsia="Calibri"/>
              </w:rPr>
              <w:t>1.</w:t>
            </w:r>
          </w:p>
        </w:tc>
        <w:tc>
          <w:tcPr>
            <w:tcW w:w="4701" w:type="dxa"/>
            <w:shd w:val="clear" w:color="auto" w:fill="auto"/>
          </w:tcPr>
          <w:p w:rsidR="0071333F" w:rsidRPr="0071333F" w:rsidRDefault="0071333F" w:rsidP="0071333F">
            <w:pPr>
              <w:jc w:val="both"/>
              <w:rPr>
                <w:rFonts w:eastAsia="Calibri"/>
                <w:i/>
              </w:rPr>
            </w:pPr>
            <w:r w:rsidRPr="0071333F">
              <w:rPr>
                <w:rFonts w:eastAsia="Calibri"/>
                <w:snapToGrid w:val="0"/>
              </w:rPr>
              <w:t>Суммарная доля участия в уставном (складочном) капитале: РФ, субъектов РФ, муниципальных образований, иностранных юридических лиц, общественных и религиозных организаций (объединений)</w:t>
            </w:r>
          </w:p>
        </w:tc>
        <w:tc>
          <w:tcPr>
            <w:tcW w:w="4678" w:type="dxa"/>
            <w:gridSpan w:val="2"/>
            <w:shd w:val="clear" w:color="auto" w:fill="auto"/>
            <w:vAlign w:val="center"/>
          </w:tcPr>
          <w:p w:rsidR="0071333F" w:rsidRPr="0071333F" w:rsidRDefault="0071333F" w:rsidP="0071333F">
            <w:pPr>
              <w:jc w:val="center"/>
              <w:rPr>
                <w:rFonts w:eastAsia="Calibri"/>
              </w:rPr>
            </w:pPr>
            <w:r w:rsidRPr="0071333F">
              <w:rPr>
                <w:rFonts w:eastAsia="Calibri"/>
              </w:rPr>
              <w:t>не более 25%</w:t>
            </w:r>
          </w:p>
        </w:tc>
      </w:tr>
      <w:tr w:rsidR="0071333F" w:rsidRPr="0071333F" w:rsidTr="0071333F">
        <w:trPr>
          <w:trHeight w:val="1680"/>
        </w:trPr>
        <w:tc>
          <w:tcPr>
            <w:tcW w:w="970" w:type="dxa"/>
            <w:shd w:val="clear" w:color="auto" w:fill="auto"/>
          </w:tcPr>
          <w:p w:rsidR="0071333F" w:rsidRPr="0071333F" w:rsidRDefault="0071333F" w:rsidP="0071333F">
            <w:pPr>
              <w:rPr>
                <w:rFonts w:eastAsia="Calibri"/>
              </w:rPr>
            </w:pPr>
            <w:r w:rsidRPr="0071333F">
              <w:rPr>
                <w:rFonts w:eastAsia="Calibri"/>
              </w:rPr>
              <w:t>2</w:t>
            </w:r>
          </w:p>
        </w:tc>
        <w:tc>
          <w:tcPr>
            <w:tcW w:w="4701" w:type="dxa"/>
            <w:shd w:val="clear" w:color="auto" w:fill="auto"/>
          </w:tcPr>
          <w:p w:rsidR="0071333F" w:rsidRPr="0071333F" w:rsidRDefault="0071333F" w:rsidP="0071333F">
            <w:pPr>
              <w:jc w:val="both"/>
              <w:rPr>
                <w:rFonts w:eastAsia="Calibri"/>
              </w:rPr>
            </w:pPr>
            <w:r w:rsidRPr="0071333F">
              <w:rPr>
                <w:rFonts w:eastAsia="Calibri"/>
                <w:snapToGrid w:val="0"/>
              </w:rPr>
              <w:t>Суммарная доля участия в уставном (складочном) капитале (паевом фонде)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4678" w:type="dxa"/>
            <w:gridSpan w:val="2"/>
            <w:shd w:val="clear" w:color="auto" w:fill="auto"/>
            <w:vAlign w:val="center"/>
          </w:tcPr>
          <w:p w:rsidR="0071333F" w:rsidRPr="0071333F" w:rsidRDefault="0071333F" w:rsidP="0071333F">
            <w:pPr>
              <w:jc w:val="center"/>
              <w:rPr>
                <w:rFonts w:eastAsia="Calibri"/>
              </w:rPr>
            </w:pPr>
            <w:r w:rsidRPr="0071333F">
              <w:rPr>
                <w:rFonts w:eastAsia="Calibri"/>
              </w:rPr>
              <w:t>не более 49 %</w:t>
            </w:r>
          </w:p>
        </w:tc>
      </w:tr>
      <w:tr w:rsidR="0071333F" w:rsidRPr="0071333F" w:rsidTr="0071333F">
        <w:trPr>
          <w:trHeight w:val="743"/>
        </w:trPr>
        <w:tc>
          <w:tcPr>
            <w:tcW w:w="970" w:type="dxa"/>
            <w:vMerge w:val="restart"/>
            <w:shd w:val="clear" w:color="auto" w:fill="auto"/>
          </w:tcPr>
          <w:p w:rsidR="0071333F" w:rsidRPr="0071333F" w:rsidRDefault="0071333F" w:rsidP="0071333F">
            <w:pPr>
              <w:rPr>
                <w:rFonts w:eastAsia="Calibri"/>
              </w:rPr>
            </w:pPr>
            <w:r w:rsidRPr="0071333F">
              <w:rPr>
                <w:rFonts w:eastAsia="Calibri"/>
              </w:rPr>
              <w:t>3</w:t>
            </w:r>
          </w:p>
        </w:tc>
        <w:tc>
          <w:tcPr>
            <w:tcW w:w="4701" w:type="dxa"/>
            <w:vMerge w:val="restart"/>
            <w:shd w:val="clear" w:color="auto" w:fill="auto"/>
          </w:tcPr>
          <w:p w:rsidR="0071333F" w:rsidRPr="0071333F" w:rsidRDefault="0071333F" w:rsidP="0071333F">
            <w:pPr>
              <w:jc w:val="both"/>
              <w:rPr>
                <w:rFonts w:eastAsia="Calibri"/>
              </w:rPr>
            </w:pPr>
            <w:r w:rsidRPr="0071333F">
              <w:rPr>
                <w:rFonts w:eastAsia="Calibri"/>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71333F" w:rsidRPr="0071333F" w:rsidRDefault="0071333F" w:rsidP="0071333F">
            <w:pPr>
              <w:jc w:val="center"/>
              <w:rPr>
                <w:rFonts w:eastAsia="Calibri"/>
              </w:rPr>
            </w:pPr>
            <w:r w:rsidRPr="0071333F">
              <w:rPr>
                <w:rFonts w:eastAsia="Calibri"/>
              </w:rPr>
              <w:t>до 100 включительно</w:t>
            </w:r>
          </w:p>
        </w:tc>
        <w:tc>
          <w:tcPr>
            <w:tcW w:w="2977" w:type="dxa"/>
            <w:vMerge w:val="restart"/>
            <w:shd w:val="clear" w:color="auto" w:fill="auto"/>
            <w:vAlign w:val="center"/>
          </w:tcPr>
          <w:p w:rsidR="0071333F" w:rsidRPr="0071333F" w:rsidRDefault="0071333F" w:rsidP="0071333F">
            <w:pPr>
              <w:jc w:val="center"/>
              <w:rPr>
                <w:rFonts w:eastAsia="Calibri"/>
              </w:rPr>
            </w:pPr>
            <w:r w:rsidRPr="0071333F">
              <w:rPr>
                <w:rFonts w:eastAsia="Calibri"/>
              </w:rPr>
              <w:t>От 101 до 250 включительно</w:t>
            </w:r>
          </w:p>
        </w:tc>
      </w:tr>
      <w:tr w:rsidR="0071333F" w:rsidRPr="0071333F" w:rsidTr="0071333F">
        <w:trPr>
          <w:trHeight w:val="994"/>
        </w:trPr>
        <w:tc>
          <w:tcPr>
            <w:tcW w:w="970" w:type="dxa"/>
            <w:vMerge/>
            <w:shd w:val="clear" w:color="auto" w:fill="auto"/>
          </w:tcPr>
          <w:p w:rsidR="0071333F" w:rsidRPr="0071333F" w:rsidRDefault="0071333F" w:rsidP="0071333F">
            <w:pPr>
              <w:rPr>
                <w:rFonts w:eastAsia="Calibri"/>
              </w:rPr>
            </w:pPr>
          </w:p>
        </w:tc>
        <w:tc>
          <w:tcPr>
            <w:tcW w:w="4701" w:type="dxa"/>
            <w:vMerge/>
            <w:shd w:val="clear" w:color="auto" w:fill="auto"/>
          </w:tcPr>
          <w:p w:rsidR="0071333F" w:rsidRPr="0071333F" w:rsidRDefault="0071333F" w:rsidP="0071333F">
            <w:pPr>
              <w:jc w:val="both"/>
              <w:rPr>
                <w:rFonts w:eastAsia="Calibri"/>
              </w:rPr>
            </w:pPr>
          </w:p>
        </w:tc>
        <w:tc>
          <w:tcPr>
            <w:tcW w:w="1701" w:type="dxa"/>
            <w:shd w:val="clear" w:color="auto" w:fill="auto"/>
            <w:vAlign w:val="center"/>
          </w:tcPr>
          <w:p w:rsidR="0071333F" w:rsidRPr="0071333F" w:rsidRDefault="0071333F" w:rsidP="0071333F">
            <w:pPr>
              <w:jc w:val="center"/>
              <w:rPr>
                <w:rFonts w:eastAsia="Calibri"/>
              </w:rPr>
            </w:pPr>
            <w:r w:rsidRPr="0071333F">
              <w:rPr>
                <w:rFonts w:eastAsia="Calibri"/>
              </w:rPr>
              <w:t>до 15 – микро предприятие</w:t>
            </w:r>
          </w:p>
        </w:tc>
        <w:tc>
          <w:tcPr>
            <w:tcW w:w="2977" w:type="dxa"/>
            <w:vMerge/>
            <w:shd w:val="clear" w:color="auto" w:fill="auto"/>
            <w:vAlign w:val="center"/>
          </w:tcPr>
          <w:p w:rsidR="0071333F" w:rsidRPr="0071333F" w:rsidRDefault="0071333F" w:rsidP="0071333F">
            <w:pPr>
              <w:rPr>
                <w:rFonts w:eastAsia="Calibri"/>
              </w:rPr>
            </w:pPr>
          </w:p>
        </w:tc>
      </w:tr>
      <w:tr w:rsidR="0071333F" w:rsidRPr="0071333F" w:rsidTr="0071333F">
        <w:trPr>
          <w:trHeight w:val="697"/>
        </w:trPr>
        <w:tc>
          <w:tcPr>
            <w:tcW w:w="970" w:type="dxa"/>
            <w:vMerge w:val="restart"/>
            <w:shd w:val="clear" w:color="auto" w:fill="auto"/>
          </w:tcPr>
          <w:p w:rsidR="0071333F" w:rsidRPr="0071333F" w:rsidRDefault="0071333F" w:rsidP="0071333F">
            <w:pPr>
              <w:rPr>
                <w:rFonts w:eastAsia="Calibri"/>
              </w:rPr>
            </w:pPr>
            <w:r w:rsidRPr="0071333F">
              <w:rPr>
                <w:rFonts w:eastAsia="Calibri"/>
              </w:rPr>
              <w:t>4</w:t>
            </w:r>
          </w:p>
        </w:tc>
        <w:tc>
          <w:tcPr>
            <w:tcW w:w="4701" w:type="dxa"/>
            <w:vMerge w:val="restart"/>
            <w:shd w:val="clear" w:color="auto" w:fill="auto"/>
          </w:tcPr>
          <w:p w:rsidR="0071333F" w:rsidRPr="0071333F" w:rsidRDefault="0071333F" w:rsidP="0071333F">
            <w:pPr>
              <w:jc w:val="both"/>
              <w:rPr>
                <w:rFonts w:eastAsia="Calibri"/>
              </w:rPr>
            </w:pPr>
            <w:r w:rsidRPr="0071333F">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три года </w:t>
            </w:r>
          </w:p>
        </w:tc>
        <w:tc>
          <w:tcPr>
            <w:tcW w:w="1701" w:type="dxa"/>
            <w:shd w:val="clear" w:color="auto" w:fill="auto"/>
            <w:vAlign w:val="center"/>
          </w:tcPr>
          <w:p w:rsidR="0071333F" w:rsidRPr="0071333F" w:rsidRDefault="0071333F" w:rsidP="0071333F">
            <w:pPr>
              <w:jc w:val="center"/>
              <w:rPr>
                <w:rFonts w:eastAsia="Calibri"/>
              </w:rPr>
            </w:pPr>
            <w:r w:rsidRPr="0071333F">
              <w:rPr>
                <w:rFonts w:eastAsia="Calibri"/>
              </w:rPr>
              <w:t xml:space="preserve">800 млн. руб. </w:t>
            </w:r>
          </w:p>
          <w:p w:rsidR="0071333F" w:rsidRPr="0071333F" w:rsidRDefault="0071333F" w:rsidP="0071333F">
            <w:pPr>
              <w:jc w:val="center"/>
              <w:rPr>
                <w:rFonts w:eastAsia="Calibri"/>
              </w:rPr>
            </w:pPr>
            <w:r w:rsidRPr="0071333F">
              <w:rPr>
                <w:rFonts w:eastAsia="Calibri"/>
              </w:rPr>
              <w:t>в год</w:t>
            </w:r>
          </w:p>
        </w:tc>
        <w:tc>
          <w:tcPr>
            <w:tcW w:w="2977" w:type="dxa"/>
            <w:vMerge w:val="restart"/>
            <w:shd w:val="clear" w:color="auto" w:fill="auto"/>
            <w:vAlign w:val="center"/>
          </w:tcPr>
          <w:p w:rsidR="0071333F" w:rsidRPr="0071333F" w:rsidRDefault="0071333F" w:rsidP="0071333F">
            <w:pPr>
              <w:jc w:val="center"/>
              <w:rPr>
                <w:rFonts w:eastAsia="Calibri"/>
              </w:rPr>
            </w:pPr>
            <w:r w:rsidRPr="0071333F">
              <w:rPr>
                <w:rFonts w:eastAsia="Calibri"/>
              </w:rPr>
              <w:t>2 000 млн. руб. в год</w:t>
            </w:r>
          </w:p>
        </w:tc>
      </w:tr>
      <w:tr w:rsidR="0071333F" w:rsidRPr="0071333F" w:rsidTr="0071333F">
        <w:trPr>
          <w:trHeight w:val="1357"/>
        </w:trPr>
        <w:tc>
          <w:tcPr>
            <w:tcW w:w="970" w:type="dxa"/>
            <w:vMerge/>
            <w:shd w:val="clear" w:color="auto" w:fill="auto"/>
          </w:tcPr>
          <w:p w:rsidR="0071333F" w:rsidRPr="0071333F" w:rsidRDefault="0071333F" w:rsidP="0071333F">
            <w:pPr>
              <w:rPr>
                <w:rFonts w:eastAsia="Calibri"/>
              </w:rPr>
            </w:pPr>
          </w:p>
        </w:tc>
        <w:tc>
          <w:tcPr>
            <w:tcW w:w="4701" w:type="dxa"/>
            <w:vMerge/>
            <w:shd w:val="clear" w:color="auto" w:fill="auto"/>
          </w:tcPr>
          <w:p w:rsidR="0071333F" w:rsidRPr="0071333F" w:rsidRDefault="0071333F" w:rsidP="0071333F">
            <w:pPr>
              <w:jc w:val="both"/>
              <w:rPr>
                <w:rFonts w:eastAsia="Calibri"/>
              </w:rPr>
            </w:pPr>
          </w:p>
        </w:tc>
        <w:tc>
          <w:tcPr>
            <w:tcW w:w="1701" w:type="dxa"/>
            <w:shd w:val="clear" w:color="auto" w:fill="auto"/>
            <w:vAlign w:val="center"/>
          </w:tcPr>
          <w:p w:rsidR="0071333F" w:rsidRPr="0071333F" w:rsidRDefault="0071333F" w:rsidP="0071333F">
            <w:pPr>
              <w:jc w:val="center"/>
              <w:rPr>
                <w:rFonts w:eastAsia="Calibri"/>
              </w:rPr>
            </w:pPr>
            <w:r w:rsidRPr="0071333F">
              <w:rPr>
                <w:rFonts w:eastAsia="Calibri"/>
              </w:rPr>
              <w:t>120 млн. руб. в год  – микр</w:t>
            </w:r>
            <w:proofErr w:type="gramStart"/>
            <w:r w:rsidRPr="0071333F">
              <w:rPr>
                <w:rFonts w:eastAsia="Calibri"/>
              </w:rPr>
              <w:t>о-</w:t>
            </w:r>
            <w:proofErr w:type="gramEnd"/>
            <w:r w:rsidRPr="0071333F">
              <w:rPr>
                <w:rFonts w:eastAsia="Calibri"/>
              </w:rPr>
              <w:t xml:space="preserve"> предприятие</w:t>
            </w:r>
          </w:p>
        </w:tc>
        <w:tc>
          <w:tcPr>
            <w:tcW w:w="2977" w:type="dxa"/>
            <w:vMerge/>
            <w:shd w:val="clear" w:color="auto" w:fill="auto"/>
          </w:tcPr>
          <w:p w:rsidR="0071333F" w:rsidRPr="0071333F" w:rsidRDefault="0071333F" w:rsidP="0071333F">
            <w:pPr>
              <w:rPr>
                <w:rFonts w:eastAsia="Calibri"/>
                <w:i/>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71333F">
      <w:pPr>
        <w:pStyle w:val="Times12"/>
        <w:numPr>
          <w:ilvl w:val="1"/>
          <w:numId w:val="3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71333F">
      <w:pPr>
        <w:pStyle w:val="Times12"/>
        <w:numPr>
          <w:ilvl w:val="1"/>
          <w:numId w:val="3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71333F">
      <w:pPr>
        <w:pStyle w:val="Times12"/>
        <w:numPr>
          <w:ilvl w:val="1"/>
          <w:numId w:val="3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D1282B" w:rsidRPr="00D1282B" w:rsidDel="00EC0238" w:rsidRDefault="000462EF" w:rsidP="0071333F">
      <w:pPr>
        <w:pStyle w:val="Times12"/>
        <w:numPr>
          <w:ilvl w:val="1"/>
          <w:numId w:val="3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p>
    <w:p w:rsidR="000462EF" w:rsidRPr="00770FB1" w:rsidDel="00EC0238" w:rsidRDefault="000462EF" w:rsidP="0071333F">
      <w:pPr>
        <w:pStyle w:val="Times12"/>
        <w:numPr>
          <w:ilvl w:val="1"/>
          <w:numId w:val="3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93" w:name="_СВЕДЕНИЯ_О_ПРИНАДЛЕЖНОСТИ"/>
      <w:bookmarkStart w:id="94" w:name="_СВЕДЕНИЯ_О_ЦЕПОЧКЕ"/>
      <w:bookmarkStart w:id="95" w:name="_Toc402520354"/>
      <w:bookmarkStart w:id="96" w:name="_Toc412201949"/>
      <w:bookmarkStart w:id="97" w:name="_Toc432755367"/>
      <w:bookmarkEnd w:id="93"/>
      <w:bookmarkEnd w:id="9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5"/>
      <w:bookmarkEnd w:id="96"/>
      <w:bookmarkEnd w:id="9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71333F">
      <w:pPr>
        <w:pStyle w:val="Times12"/>
        <w:numPr>
          <w:ilvl w:val="0"/>
          <w:numId w:val="3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71333F" w:rsidRPr="0071333F">
        <w:rPr>
          <w:sz w:val="28"/>
          <w:szCs w:val="28"/>
        </w:rPr>
        <w:t>поставку полуприцепа бортового SP-360, г/</w:t>
      </w:r>
      <w:proofErr w:type="gramStart"/>
      <w:r w:rsidR="0071333F" w:rsidRPr="0071333F">
        <w:rPr>
          <w:sz w:val="28"/>
          <w:szCs w:val="28"/>
        </w:rPr>
        <w:t>п</w:t>
      </w:r>
      <w:proofErr w:type="gramEnd"/>
      <w:r w:rsidR="0071333F" w:rsidRPr="0071333F">
        <w:rPr>
          <w:sz w:val="28"/>
          <w:szCs w:val="28"/>
        </w:rPr>
        <w:t xml:space="preserve"> 30тн.</w:t>
      </w:r>
      <w:r w:rsidR="00CA25F4" w:rsidRPr="00CA25F4">
        <w:rPr>
          <w:spacing w:val="-6"/>
          <w:sz w:val="28"/>
          <w:szCs w:val="28"/>
        </w:rPr>
        <w:t xml:space="preserve"> </w:t>
      </w:r>
      <w:r w:rsidR="00CA25F4">
        <w:rPr>
          <w:spacing w:val="-6"/>
          <w:sz w:val="28"/>
          <w:szCs w:val="28"/>
        </w:rPr>
        <w:t>(Лот 28)</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235439567"/>
      <w:bookmarkStart w:id="100" w:name="_Toc390267515"/>
      <w:bookmarkStart w:id="101" w:name="_Toc412201950"/>
      <w:bookmarkStart w:id="102" w:name="_Toc432755368"/>
      <w:bookmarkEnd w:id="9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99"/>
      <w:bookmarkEnd w:id="100"/>
      <w:bookmarkEnd w:id="101"/>
      <w:bookmarkEnd w:id="10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71333F">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71333F">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71333F">
      <w:pPr>
        <w:pStyle w:val="Times12"/>
        <w:numPr>
          <w:ilvl w:val="0"/>
          <w:numId w:val="3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71333F">
      <w:pPr>
        <w:pStyle w:val="Times12"/>
        <w:numPr>
          <w:ilvl w:val="0"/>
          <w:numId w:val="3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71333F">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71333F">
      <w:pPr>
        <w:numPr>
          <w:ilvl w:val="4"/>
          <w:numId w:val="27"/>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71333F">
      <w:pPr>
        <w:numPr>
          <w:ilvl w:val="4"/>
          <w:numId w:val="27"/>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71333F">
      <w:pPr>
        <w:numPr>
          <w:ilvl w:val="4"/>
          <w:numId w:val="27"/>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71333F">
      <w:pPr>
        <w:numPr>
          <w:ilvl w:val="0"/>
          <w:numId w:val="38"/>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71333F">
      <w:pPr>
        <w:numPr>
          <w:ilvl w:val="4"/>
          <w:numId w:val="27"/>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71333F" w:rsidRPr="0071333F">
        <w:rPr>
          <w:sz w:val="28"/>
          <w:szCs w:val="28"/>
        </w:rPr>
        <w:t>поставку полуприцепа бортового SP-360, г/</w:t>
      </w:r>
      <w:proofErr w:type="gramStart"/>
      <w:r w:rsidR="0071333F" w:rsidRPr="0071333F">
        <w:rPr>
          <w:sz w:val="28"/>
          <w:szCs w:val="28"/>
        </w:rPr>
        <w:t>п</w:t>
      </w:r>
      <w:proofErr w:type="gramEnd"/>
      <w:r w:rsidR="0071333F" w:rsidRPr="0071333F">
        <w:rPr>
          <w:sz w:val="28"/>
          <w:szCs w:val="28"/>
        </w:rPr>
        <w:t xml:space="preserve"> 30тн.</w:t>
      </w:r>
      <w:r w:rsidR="00CA25F4" w:rsidRPr="00CA25F4">
        <w:rPr>
          <w:spacing w:val="-6"/>
          <w:sz w:val="28"/>
          <w:szCs w:val="28"/>
        </w:rPr>
        <w:t xml:space="preserve"> </w:t>
      </w:r>
      <w:r w:rsidR="00CA25F4">
        <w:rPr>
          <w:spacing w:val="-6"/>
          <w:sz w:val="28"/>
          <w:szCs w:val="28"/>
        </w:rPr>
        <w:t>(Лот 28)</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03" w:name="_Toc423430519"/>
      <w:bookmarkStart w:id="104" w:name="_Toc43275536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03"/>
      <w:bookmarkEnd w:id="104"/>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612B73">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w:t>
            </w:r>
            <w:r w:rsidR="00612B73">
              <w:rPr>
                <w:snapToGrid w:val="0"/>
                <w:sz w:val="20"/>
                <w:szCs w:val="20"/>
              </w:rPr>
              <w:t>ых</w:t>
            </w:r>
            <w:r w:rsidRPr="004B7282">
              <w:rPr>
                <w:snapToGrid w:val="0"/>
                <w:sz w:val="20"/>
                <w:szCs w:val="20"/>
              </w:rPr>
              <w:t xml:space="preserve"> в 2012-2015 гг</w:t>
            </w:r>
            <w:r w:rsidRPr="00055249">
              <w:rPr>
                <w:snapToGrid w:val="0"/>
                <w:sz w:val="20"/>
                <w:szCs w:val="20"/>
              </w:rPr>
              <w:t xml:space="preserve">. </w:t>
            </w:r>
            <w:r w:rsidR="00612B73">
              <w:rPr>
                <w:snapToGrid w:val="0"/>
                <w:sz w:val="20"/>
                <w:szCs w:val="20"/>
              </w:rPr>
              <w:t>прицепов</w:t>
            </w:r>
            <w:r w:rsidRPr="00055249">
              <w:rPr>
                <w:bCs/>
                <w:snapToGrid w:val="0"/>
                <w:sz w:val="20"/>
                <w:szCs w:val="20"/>
              </w:rPr>
              <w:t xml:space="preserve"> </w:t>
            </w:r>
            <w:r w:rsidR="0071333F">
              <w:rPr>
                <w:bCs/>
                <w:snapToGrid w:val="0"/>
                <w:sz w:val="20"/>
                <w:szCs w:val="20"/>
              </w:rPr>
              <w:t xml:space="preserve">и/или полуприцепов для грузового автомобильного транспорта,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71333F">
            <w:pPr>
              <w:pStyle w:val="afff"/>
              <w:numPr>
                <w:ilvl w:val="0"/>
                <w:numId w:val="44"/>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1"/>
                <w:numId w:val="4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2"/>
                <w:numId w:val="44"/>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2"/>
                <w:numId w:val="44"/>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1"/>
                <w:numId w:val="4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2"/>
                <w:numId w:val="44"/>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71333F">
            <w:pPr>
              <w:pStyle w:val="afff"/>
              <w:numPr>
                <w:ilvl w:val="2"/>
                <w:numId w:val="44"/>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lastRenderedPageBreak/>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71333F">
      <w:pPr>
        <w:numPr>
          <w:ilvl w:val="0"/>
          <w:numId w:val="45"/>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71333F">
      <w:pPr>
        <w:numPr>
          <w:ilvl w:val="0"/>
          <w:numId w:val="45"/>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71333F">
      <w:pPr>
        <w:numPr>
          <w:ilvl w:val="0"/>
          <w:numId w:val="45"/>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71333F">
      <w:pPr>
        <w:numPr>
          <w:ilvl w:val="0"/>
          <w:numId w:val="45"/>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71333F">
      <w:pPr>
        <w:numPr>
          <w:ilvl w:val="0"/>
          <w:numId w:val="45"/>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w:t>
      </w:r>
      <w:r w:rsidR="00612B73">
        <w:rPr>
          <w:bCs/>
        </w:rPr>
        <w:t>ого</w:t>
      </w:r>
      <w:r>
        <w:rPr>
          <w:bCs/>
        </w:rPr>
        <w:t xml:space="preserve"> </w:t>
      </w:r>
      <w:r w:rsidR="00612B73">
        <w:rPr>
          <w:bCs/>
        </w:rPr>
        <w:t>товара</w:t>
      </w:r>
      <w:r>
        <w:rPr>
          <w:bCs/>
        </w:rPr>
        <w:t xml:space="preserve"> (столбец 5,6),</w:t>
      </w:r>
      <w:r w:rsidRPr="00FC009D">
        <w:rPr>
          <w:bCs/>
        </w:rPr>
        <w:t>стоимость поставленн</w:t>
      </w:r>
      <w:r w:rsidR="00612B73">
        <w:rPr>
          <w:bCs/>
        </w:rPr>
        <w:t>ых</w:t>
      </w:r>
      <w:r w:rsidRPr="00FC009D">
        <w:rPr>
          <w:bCs/>
        </w:rPr>
        <w:t xml:space="preserve"> </w:t>
      </w:r>
      <w:r w:rsidR="00612B73">
        <w:rPr>
          <w:snapToGrid w:val="0"/>
        </w:rPr>
        <w:t>прицепов</w:t>
      </w:r>
      <w:r w:rsidR="0071333F">
        <w:rPr>
          <w:snapToGrid w:val="0"/>
        </w:rPr>
        <w:t xml:space="preserve"> и/или полуприцепов для грузового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w:t>
      </w:r>
      <w:proofErr w:type="gramEnd"/>
      <w:r w:rsidRPr="00FC009D">
        <w:rPr>
          <w:bCs/>
        </w:rPr>
        <w:t> </w:t>
      </w:r>
      <w:r>
        <w:rPr>
          <w:bCs/>
        </w:rPr>
        <w:t>10</w:t>
      </w:r>
      <w:r w:rsidRPr="00FC009D">
        <w:rPr>
          <w:bCs/>
        </w:rPr>
        <w:t>).</w:t>
      </w:r>
    </w:p>
    <w:p w:rsidR="004B7282" w:rsidRPr="00E30A5D" w:rsidRDefault="004B7282" w:rsidP="0071333F">
      <w:pPr>
        <w:numPr>
          <w:ilvl w:val="0"/>
          <w:numId w:val="45"/>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612B73">
        <w:rPr>
          <w:bCs/>
        </w:rPr>
        <w:t>ых</w:t>
      </w:r>
      <w:r w:rsidRPr="00E30A5D">
        <w:rPr>
          <w:bCs/>
        </w:rPr>
        <w:t xml:space="preserve"> </w:t>
      </w:r>
      <w:r w:rsidR="00612B73">
        <w:rPr>
          <w:snapToGrid w:val="0"/>
        </w:rPr>
        <w:t xml:space="preserve"> прицепов</w:t>
      </w:r>
      <w:r w:rsidR="00854B98">
        <w:rPr>
          <w:snapToGrid w:val="0"/>
        </w:rPr>
        <w:t xml:space="preserve"> </w:t>
      </w:r>
      <w:r w:rsidR="00854B98" w:rsidRPr="00854B98">
        <w:rPr>
          <w:snapToGrid w:val="0"/>
          <w:highlight w:val="green"/>
        </w:rPr>
        <w:t xml:space="preserve">и/или </w:t>
      </w:r>
      <w:r w:rsidR="00854B98" w:rsidRPr="00B60B05">
        <w:rPr>
          <w:snapToGrid w:val="0"/>
          <w:highlight w:val="green"/>
        </w:rPr>
        <w:t>полуприцепов</w:t>
      </w:r>
      <w:r w:rsidR="00B60B05" w:rsidRPr="00B60B05">
        <w:rPr>
          <w:snapToGrid w:val="0"/>
          <w:highlight w:val="green"/>
        </w:rPr>
        <w:t xml:space="preserve"> для грузового 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71333F">
      <w:pPr>
        <w:numPr>
          <w:ilvl w:val="0"/>
          <w:numId w:val="45"/>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7D1DA2">
      <w:pPr>
        <w:pStyle w:val="10"/>
        <w:numPr>
          <w:ilvl w:val="0"/>
          <w:numId w:val="22"/>
        </w:numPr>
        <w:tabs>
          <w:tab w:val="left" w:pos="709"/>
        </w:tabs>
        <w:ind w:left="0" w:firstLine="0"/>
        <w:jc w:val="both"/>
        <w:rPr>
          <w:sz w:val="28"/>
          <w:szCs w:val="28"/>
        </w:rPr>
      </w:pPr>
      <w:bookmarkStart w:id="105" w:name="_Справка_о_перечне"/>
      <w:bookmarkStart w:id="106" w:name="_СПРАВКА_ОБ_ОПЫТЕ"/>
      <w:bookmarkStart w:id="107" w:name="_Таблица_1._Опыт"/>
      <w:bookmarkStart w:id="108" w:name="_Таблица_2._Опыт"/>
      <w:bookmarkStart w:id="109" w:name="_Справка_об_участии_в_судебных_разби"/>
      <w:bookmarkStart w:id="110" w:name="_Справка_об_участии"/>
      <w:bookmarkStart w:id="111" w:name="_Ref401060816"/>
      <w:bookmarkStart w:id="112" w:name="_Toc432755370"/>
      <w:bookmarkEnd w:id="105"/>
      <w:bookmarkEnd w:id="106"/>
      <w:bookmarkEnd w:id="107"/>
      <w:bookmarkEnd w:id="108"/>
      <w:bookmarkEnd w:id="109"/>
      <w:bookmarkEnd w:id="110"/>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11"/>
      <w:bookmarkEnd w:id="112"/>
    </w:p>
    <w:p w:rsidR="00CE5235" w:rsidRDefault="00CE5235" w:rsidP="00CE5235">
      <w:pPr>
        <w:pStyle w:val="Times12"/>
        <w:ind w:left="720" w:firstLine="0"/>
        <w:jc w:val="right"/>
        <w:rPr>
          <w:bCs w:val="0"/>
          <w:sz w:val="28"/>
          <w:szCs w:val="28"/>
        </w:rPr>
      </w:pPr>
      <w:bookmarkStart w:id="113" w:name="_Toc390267533"/>
      <w:bookmarkEnd w:id="71"/>
      <w:bookmarkEnd w:id="72"/>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14" w:name="_БАНКОВСКАЯ_ГАРАНТИЯ_ОБЕСПЕЧЕНИЯ"/>
      <w:bookmarkStart w:id="115" w:name="_Toc432755371"/>
      <w:bookmarkEnd w:id="11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13"/>
      <w:bookmarkEnd w:id="115"/>
    </w:p>
    <w:p w:rsidR="006A02FE" w:rsidRPr="009C3C04" w:rsidRDefault="006A02FE" w:rsidP="006A02FE">
      <w:pPr>
        <w:spacing w:line="360" w:lineRule="auto"/>
        <w:ind w:firstLine="567"/>
        <w:jc w:val="both"/>
        <w:rPr>
          <w:bCs/>
          <w:i/>
          <w:snapToGrid w:val="0"/>
        </w:rPr>
      </w:pPr>
      <w:bookmarkStart w:id="116" w:name="_Toc247081661"/>
      <w:r w:rsidRPr="009C3C04">
        <w:rPr>
          <w:bCs/>
          <w:i/>
          <w:snapToGrid w:val="0"/>
        </w:rPr>
        <w:t>Бланк банка</w:t>
      </w:r>
      <w:bookmarkEnd w:id="116"/>
    </w:p>
    <w:p w:rsidR="006A02FE" w:rsidRPr="009C3C04" w:rsidRDefault="006A02FE" w:rsidP="006A02FE">
      <w:pPr>
        <w:spacing w:line="360" w:lineRule="auto"/>
        <w:ind w:firstLine="567"/>
        <w:jc w:val="right"/>
        <w:rPr>
          <w:b/>
          <w:snapToGrid w:val="0"/>
          <w:spacing w:val="-7"/>
        </w:rPr>
      </w:pPr>
      <w:bookmarkStart w:id="117" w:name="_Toc247081662"/>
      <w:r w:rsidRPr="009C3C04">
        <w:rPr>
          <w:b/>
          <w:snapToGrid w:val="0"/>
          <w:spacing w:val="-7"/>
        </w:rPr>
        <w:t xml:space="preserve">КОМУ: </w:t>
      </w:r>
      <w:bookmarkEnd w:id="117"/>
      <w:r w:rsidR="00A22018">
        <w:rPr>
          <w:b/>
          <w:snapToGrid w:val="0"/>
          <w:spacing w:val="-7"/>
        </w:rPr>
        <w:t>АО «Атомкомплект»</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18" w:name="_Toc247081663"/>
      <w:r w:rsidRPr="009C3C04">
        <w:rPr>
          <w:b/>
          <w:snapToGrid w:val="0"/>
        </w:rPr>
        <w:t>БАНКОВСКАЯ ГАРАНТИЯ №</w:t>
      </w:r>
      <w:bookmarkEnd w:id="118"/>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71333F" w:rsidRPr="0071333F">
        <w:rPr>
          <w:snapToGrid w:val="0"/>
          <w:spacing w:val="2"/>
        </w:rPr>
        <w:t>на поставку полуприцепа бортового SP-360, г/</w:t>
      </w:r>
      <w:proofErr w:type="gramStart"/>
      <w:r w:rsidR="0071333F" w:rsidRPr="0071333F">
        <w:rPr>
          <w:snapToGrid w:val="0"/>
          <w:spacing w:val="2"/>
        </w:rPr>
        <w:t>п</w:t>
      </w:r>
      <w:proofErr w:type="gramEnd"/>
      <w:r w:rsidR="0071333F" w:rsidRPr="0071333F">
        <w:rPr>
          <w:snapToGrid w:val="0"/>
          <w:spacing w:val="2"/>
        </w:rPr>
        <w:t xml:space="preserve"> 30тн.</w:t>
      </w:r>
      <w:r w:rsidR="00CA25F4" w:rsidRPr="00CA25F4">
        <w:t xml:space="preserve"> </w:t>
      </w:r>
      <w:r w:rsidR="00CA25F4" w:rsidRPr="00CA25F4">
        <w:rPr>
          <w:snapToGrid w:val="0"/>
          <w:spacing w:val="2"/>
        </w:rPr>
        <w:t>(Лот 28)</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«Атомкомплект»</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71333F">
      <w:pPr>
        <w:numPr>
          <w:ilvl w:val="0"/>
          <w:numId w:val="40"/>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71333F">
      <w:pPr>
        <w:numPr>
          <w:ilvl w:val="0"/>
          <w:numId w:val="40"/>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71333F">
      <w:pPr>
        <w:numPr>
          <w:ilvl w:val="0"/>
          <w:numId w:val="40"/>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71333F">
      <w:pPr>
        <w:numPr>
          <w:ilvl w:val="0"/>
          <w:numId w:val="40"/>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71333F">
      <w:pPr>
        <w:numPr>
          <w:ilvl w:val="0"/>
          <w:numId w:val="40"/>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71333F">
      <w:pPr>
        <w:numPr>
          <w:ilvl w:val="0"/>
          <w:numId w:val="40"/>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19" w:name="_Toc247081664"/>
      <w:r w:rsidRPr="00A6275B">
        <w:rPr>
          <w:i/>
          <w:snapToGrid w:val="0"/>
        </w:rPr>
        <w:t>Подписи уполномоченных лиц</w:t>
      </w:r>
      <w:bookmarkEnd w:id="119"/>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20" w:name="_БАНКОВСКАЯ_ГАРАНТИЯ_ОБЕСПЕЧЕНИЯ_1"/>
      <w:bookmarkStart w:id="121" w:name="_Toc402520365"/>
      <w:bookmarkStart w:id="122" w:name="_Toc432755372"/>
      <w:bookmarkEnd w:id="12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00341">
        <w:rPr>
          <w:rFonts w:ascii="Times New Roman" w:hAnsi="Times New Roman" w:cs="Times New Roman"/>
          <w:b w:val="0"/>
          <w:i w:val="0"/>
        </w:rPr>
        <w:t>5</w:t>
      </w:r>
      <w:r w:rsidRPr="00D47146">
        <w:rPr>
          <w:rFonts w:ascii="Times New Roman" w:hAnsi="Times New Roman" w:cs="Times New Roman"/>
          <w:b w:val="0"/>
          <w:i w:val="0"/>
        </w:rPr>
        <w:t>)</w:t>
      </w:r>
      <w:bookmarkEnd w:id="121"/>
      <w:bookmarkEnd w:id="122"/>
    </w:p>
    <w:p w:rsidR="00CE5235" w:rsidRDefault="00CE5235" w:rsidP="00CE5235">
      <w:pPr>
        <w:spacing w:line="360" w:lineRule="auto"/>
        <w:ind w:firstLine="567"/>
        <w:jc w:val="both"/>
        <w:rPr>
          <w:bCs/>
          <w:i/>
          <w:snapToGrid w:val="0"/>
        </w:rPr>
      </w:pPr>
    </w:p>
    <w:p w:rsidR="00031AAF" w:rsidRDefault="00031AAF" w:rsidP="00031AAF">
      <w:pPr>
        <w:pStyle w:val="Times12"/>
        <w:rPr>
          <w:sz w:val="28"/>
          <w:szCs w:val="28"/>
        </w:rPr>
      </w:pPr>
      <w:r w:rsidRPr="00470C58">
        <w:rPr>
          <w:sz w:val="28"/>
          <w:szCs w:val="28"/>
        </w:rPr>
        <w:t>Форма банковской гарантии обеспечения</w:t>
      </w:r>
      <w:r>
        <w:rPr>
          <w:sz w:val="28"/>
          <w:szCs w:val="28"/>
        </w:rPr>
        <w:t xml:space="preserve"> исполнения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w:t>
      </w:r>
      <w:r>
        <w:rPr>
          <w:sz w:val="28"/>
          <w:szCs w:val="28"/>
        </w:rPr>
        <w:t>ожение</w:t>
      </w:r>
      <w:r w:rsidRPr="00470C58">
        <w:rPr>
          <w:sz w:val="28"/>
          <w:szCs w:val="28"/>
        </w:rPr>
        <w:t xml:space="preserve"> №</w:t>
      </w:r>
      <w:r w:rsidR="00F34FCF">
        <w:rPr>
          <w:sz w:val="28"/>
          <w:szCs w:val="28"/>
        </w:rPr>
        <w:t>5</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6</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23" w:name="_ДОГОВОР_ПОРУЧИТЕЛЬСТВА_(Форма"/>
      <w:bookmarkStart w:id="124" w:name="_Toc399408086"/>
      <w:bookmarkStart w:id="125" w:name="_Toc402520367"/>
      <w:bookmarkStart w:id="126" w:name="_Toc432755373"/>
      <w:bookmarkEnd w:id="123"/>
      <w:r w:rsidRPr="00FC009D">
        <w:rPr>
          <w:rFonts w:ascii="Times New Roman" w:hAnsi="Times New Roman" w:cs="Times New Roman"/>
          <w:b w:val="0"/>
          <w:i w:val="0"/>
        </w:rPr>
        <w:t xml:space="preserve">ДОГОВОР ПОРУЧИТЕЛЬСТВА (Форма </w:t>
      </w:r>
      <w:r w:rsidR="00100341">
        <w:rPr>
          <w:rFonts w:ascii="Times New Roman" w:hAnsi="Times New Roman" w:cs="Times New Roman"/>
          <w:b w:val="0"/>
          <w:i w:val="0"/>
        </w:rPr>
        <w:t>6</w:t>
      </w:r>
      <w:r w:rsidRPr="00FC009D">
        <w:rPr>
          <w:rFonts w:ascii="Times New Roman" w:hAnsi="Times New Roman" w:cs="Times New Roman"/>
          <w:b w:val="0"/>
          <w:i w:val="0"/>
        </w:rPr>
        <w:t>)</w:t>
      </w:r>
      <w:bookmarkEnd w:id="124"/>
      <w:bookmarkEnd w:id="125"/>
      <w:bookmarkEnd w:id="126"/>
    </w:p>
    <w:p w:rsidR="00CE5235" w:rsidRPr="00FC009D" w:rsidRDefault="00CE5235" w:rsidP="00CE5235">
      <w:pPr>
        <w:pStyle w:val="Times12"/>
        <w:ind w:firstLine="0"/>
        <w:rPr>
          <w:szCs w:val="24"/>
        </w:rPr>
      </w:pPr>
    </w:p>
    <w:p w:rsidR="00031AAF" w:rsidRDefault="00031AAF" w:rsidP="00031AAF">
      <w:pPr>
        <w:pStyle w:val="Times12"/>
        <w:rPr>
          <w:sz w:val="28"/>
          <w:szCs w:val="28"/>
        </w:rPr>
      </w:pPr>
      <w:r w:rsidRPr="00470C58">
        <w:rPr>
          <w:sz w:val="28"/>
          <w:szCs w:val="28"/>
        </w:rPr>
        <w:t xml:space="preserve">Форма </w:t>
      </w:r>
      <w:r>
        <w:rPr>
          <w:sz w:val="28"/>
          <w:szCs w:val="28"/>
        </w:rPr>
        <w:t xml:space="preserve">договора поручительства </w:t>
      </w:r>
      <w:r w:rsidRPr="00470C58">
        <w:rPr>
          <w:sz w:val="28"/>
          <w:szCs w:val="28"/>
        </w:rPr>
        <w:t>приведен</w:t>
      </w:r>
      <w:r>
        <w:rPr>
          <w:sz w:val="28"/>
          <w:szCs w:val="28"/>
        </w:rPr>
        <w:t>ы</w:t>
      </w:r>
      <w:r w:rsidRPr="00470C58">
        <w:rPr>
          <w:sz w:val="28"/>
          <w:szCs w:val="28"/>
        </w:rPr>
        <w:t xml:space="preserve"> в </w:t>
      </w:r>
      <w:r w:rsidR="005C31E3" w:rsidRPr="00F34FCF">
        <w:rPr>
          <w:sz w:val="28"/>
          <w:szCs w:val="28"/>
        </w:rPr>
        <w:t>При</w:t>
      </w:r>
      <w:r w:rsidR="00F34FCF" w:rsidRPr="00F34FCF">
        <w:rPr>
          <w:sz w:val="28"/>
          <w:szCs w:val="28"/>
        </w:rPr>
        <w:t>ложение №6</w:t>
      </w:r>
      <w:r w:rsidRPr="00F34FCF">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27" w:name="_Toc432755374"/>
      <w:r>
        <w:rPr>
          <w:b/>
          <w:sz w:val="28"/>
          <w:szCs w:val="28"/>
        </w:rPr>
        <w:t>ЧАСТЬ 2</w:t>
      </w:r>
      <w:bookmarkEnd w:id="12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28" w:name="_Ref317259044"/>
      <w:bookmarkStart w:id="129" w:name="_Toc390267492"/>
      <w:r>
        <w:rPr>
          <w:sz w:val="28"/>
          <w:szCs w:val="28"/>
        </w:rPr>
        <w:t>П</w:t>
      </w:r>
      <w:r w:rsidR="00DF507B" w:rsidRPr="00DF507B">
        <w:rPr>
          <w:sz w:val="28"/>
          <w:szCs w:val="28"/>
        </w:rPr>
        <w:t xml:space="preserve">орядок проведения </w:t>
      </w:r>
      <w:bookmarkEnd w:id="128"/>
      <w:bookmarkEnd w:id="129"/>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0" w:name="_Toc432755375"/>
      <w:r>
        <w:rPr>
          <w:b/>
          <w:sz w:val="28"/>
          <w:szCs w:val="28"/>
        </w:rPr>
        <w:t>ЧАСТЬ 3</w:t>
      </w:r>
      <w:bookmarkEnd w:id="13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011" w:rsidRDefault="00224011">
      <w:r>
        <w:separator/>
      </w:r>
    </w:p>
  </w:endnote>
  <w:endnote w:type="continuationSeparator" w:id="0">
    <w:p w:rsidR="00224011" w:rsidRDefault="00224011">
      <w:r>
        <w:continuationSeparator/>
      </w:r>
    </w:p>
  </w:endnote>
  <w:endnote w:type="continuationNotice" w:id="1">
    <w:p w:rsidR="00224011" w:rsidRDefault="00224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Default="00DE289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E2899" w:rsidRDefault="00DE28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E6219" w:rsidRDefault="00DE289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E6219" w:rsidRDefault="00DE289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E6219" w:rsidRDefault="00DE289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011" w:rsidRDefault="00224011">
      <w:r>
        <w:separator/>
      </w:r>
    </w:p>
  </w:footnote>
  <w:footnote w:type="continuationSeparator" w:id="0">
    <w:p w:rsidR="00224011" w:rsidRDefault="00224011">
      <w:r>
        <w:continuationSeparator/>
      </w:r>
    </w:p>
  </w:footnote>
  <w:footnote w:type="continuationNotice" w:id="1">
    <w:p w:rsidR="00224011" w:rsidRDefault="002240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AB3718" w:rsidRDefault="00DE2899"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DE2899" w:rsidRDefault="00DE289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429FC" w:rsidRDefault="00DE28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761C">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429FC" w:rsidRDefault="00DE28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761C">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899" w:rsidRPr="00F429FC" w:rsidRDefault="00DE289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761C">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nsid w:val="2CDA5F5B"/>
    <w:multiLevelType w:val="hybridMultilevel"/>
    <w:tmpl w:val="6B424FAE"/>
    <w:lvl w:ilvl="0" w:tplc="D45458FE">
      <w:start w:val="1"/>
      <w:numFmt w:val="decimal"/>
      <w:lvlText w:val="1.%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1">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4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5"/>
  </w:num>
  <w:num w:numId="2">
    <w:abstractNumId w:val="36"/>
  </w:num>
  <w:num w:numId="3">
    <w:abstractNumId w:val="34"/>
  </w:num>
  <w:num w:numId="4">
    <w:abstractNumId w:val="1"/>
  </w:num>
  <w:num w:numId="5">
    <w:abstractNumId w:val="0"/>
  </w:num>
  <w:num w:numId="6">
    <w:abstractNumId w:val="30"/>
  </w:num>
  <w:num w:numId="7">
    <w:abstractNumId w:val="28"/>
  </w:num>
  <w:num w:numId="8">
    <w:abstractNumId w:val="3"/>
  </w:num>
  <w:num w:numId="9">
    <w:abstractNumId w:val="17"/>
  </w:num>
  <w:num w:numId="10">
    <w:abstractNumId w:val="2"/>
  </w:num>
  <w:num w:numId="11">
    <w:abstractNumId w:val="15"/>
  </w:num>
  <w:num w:numId="12">
    <w:abstractNumId w:val="22"/>
  </w:num>
  <w:num w:numId="13">
    <w:abstractNumId w:val="42"/>
  </w:num>
  <w:num w:numId="14">
    <w:abstractNumId w:val="35"/>
  </w:num>
  <w:num w:numId="15">
    <w:abstractNumId w:val="21"/>
  </w:num>
  <w:num w:numId="16">
    <w:abstractNumId w:val="49"/>
  </w:num>
  <w:num w:numId="17">
    <w:abstractNumId w:val="32"/>
  </w:num>
  <w:num w:numId="18">
    <w:abstractNumId w:val="11"/>
  </w:num>
  <w:num w:numId="19">
    <w:abstractNumId w:val="47"/>
  </w:num>
  <w:num w:numId="20">
    <w:abstractNumId w:val="31"/>
  </w:num>
  <w:num w:numId="21">
    <w:abstractNumId w:val="33"/>
  </w:num>
  <w:num w:numId="22">
    <w:abstractNumId w:val="39"/>
  </w:num>
  <w:num w:numId="23">
    <w:abstractNumId w:val="20"/>
  </w:num>
  <w:num w:numId="24">
    <w:abstractNumId w:val="18"/>
  </w:num>
  <w:num w:numId="25">
    <w:abstractNumId w:val="49"/>
  </w:num>
  <w:num w:numId="26">
    <w:abstractNumId w:val="43"/>
  </w:num>
  <w:num w:numId="27">
    <w:abstractNumId w:val="16"/>
  </w:num>
  <w:num w:numId="28">
    <w:abstractNumId w:val="8"/>
  </w:num>
  <w:num w:numId="29">
    <w:abstractNumId w:val="4"/>
  </w:num>
  <w:num w:numId="30">
    <w:abstractNumId w:val="46"/>
  </w:num>
  <w:num w:numId="31">
    <w:abstractNumId w:val="12"/>
  </w:num>
  <w:num w:numId="32">
    <w:abstractNumId w:val="50"/>
  </w:num>
  <w:num w:numId="33">
    <w:abstractNumId w:val="44"/>
  </w:num>
  <w:num w:numId="34">
    <w:abstractNumId w:val="27"/>
  </w:num>
  <w:num w:numId="35">
    <w:abstractNumId w:val="5"/>
  </w:num>
  <w:num w:numId="36">
    <w:abstractNumId w:val="38"/>
  </w:num>
  <w:num w:numId="37">
    <w:abstractNumId w:val="37"/>
  </w:num>
  <w:num w:numId="38">
    <w:abstractNumId w:val="40"/>
  </w:num>
  <w:num w:numId="39">
    <w:abstractNumId w:val="10"/>
  </w:num>
  <w:num w:numId="40">
    <w:abstractNumId w:val="6"/>
  </w:num>
  <w:num w:numId="41">
    <w:abstractNumId w:val="9"/>
  </w:num>
  <w:num w:numId="42">
    <w:abstractNumId w:val="13"/>
  </w:num>
  <w:num w:numId="43">
    <w:abstractNumId w:val="23"/>
  </w:num>
  <w:num w:numId="44">
    <w:abstractNumId w:val="24"/>
  </w:num>
  <w:num w:numId="45">
    <w:abstractNumId w:val="19"/>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26"/>
  </w:num>
  <w:num w:numId="51">
    <w:abstractNumId w:val="25"/>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493"/>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0E6"/>
    <w:rsid w:val="0005382C"/>
    <w:rsid w:val="0005391D"/>
    <w:rsid w:val="00053C4F"/>
    <w:rsid w:val="0005407A"/>
    <w:rsid w:val="00055249"/>
    <w:rsid w:val="00056535"/>
    <w:rsid w:val="000577DD"/>
    <w:rsid w:val="000602F7"/>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0C1F"/>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9C"/>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029D"/>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295A"/>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3AF5"/>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011"/>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866"/>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D81"/>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D6D63"/>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07415"/>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178"/>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CDD"/>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6E"/>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B73"/>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33F"/>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B94"/>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2780"/>
    <w:rsid w:val="007531B5"/>
    <w:rsid w:val="00753445"/>
    <w:rsid w:val="007534BE"/>
    <w:rsid w:val="007540C3"/>
    <w:rsid w:val="007542FD"/>
    <w:rsid w:val="00754D85"/>
    <w:rsid w:val="00755246"/>
    <w:rsid w:val="00755CF7"/>
    <w:rsid w:val="00755E36"/>
    <w:rsid w:val="007562CE"/>
    <w:rsid w:val="00756C3E"/>
    <w:rsid w:val="00756CC0"/>
    <w:rsid w:val="00757395"/>
    <w:rsid w:val="00760027"/>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C77ED"/>
    <w:rsid w:val="007D1038"/>
    <w:rsid w:val="007D1391"/>
    <w:rsid w:val="007D1AAC"/>
    <w:rsid w:val="007D1B0B"/>
    <w:rsid w:val="007D1DA2"/>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569"/>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B98"/>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73"/>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3E3"/>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B05"/>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2AD"/>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BB7"/>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5F4"/>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B761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E7F40"/>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282B"/>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E85"/>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899"/>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152"/>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97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20A"/>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18AB"/>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42"/>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42"/>
      </w:numPr>
      <w:jc w:val="both"/>
    </w:pPr>
  </w:style>
  <w:style w:type="paragraph" w:customStyle="1" w:styleId="-1">
    <w:name w:val="Контракт-подпункт"/>
    <w:basedOn w:val="a3"/>
    <w:rsid w:val="00135367"/>
    <w:pPr>
      <w:numPr>
        <w:ilvl w:val="2"/>
        <w:numId w:val="42"/>
      </w:numPr>
      <w:jc w:val="both"/>
    </w:pPr>
    <w:rPr>
      <w:lang w:eastAsia="en-US"/>
    </w:rPr>
  </w:style>
  <w:style w:type="paragraph" w:customStyle="1" w:styleId="-2">
    <w:name w:val="Контракт-подподпункт"/>
    <w:basedOn w:val="a3"/>
    <w:rsid w:val="00135367"/>
    <w:pPr>
      <w:numPr>
        <w:ilvl w:val="3"/>
        <w:numId w:val="42"/>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42"/>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42"/>
      </w:numPr>
      <w:jc w:val="both"/>
    </w:pPr>
  </w:style>
  <w:style w:type="paragraph" w:customStyle="1" w:styleId="-1">
    <w:name w:val="Контракт-подпункт"/>
    <w:basedOn w:val="a3"/>
    <w:rsid w:val="00135367"/>
    <w:pPr>
      <w:numPr>
        <w:ilvl w:val="2"/>
        <w:numId w:val="42"/>
      </w:numPr>
      <w:jc w:val="both"/>
    </w:pPr>
    <w:rPr>
      <w:lang w:eastAsia="en-US"/>
    </w:rPr>
  </w:style>
  <w:style w:type="paragraph" w:customStyle="1" w:styleId="-2">
    <w:name w:val="Контракт-подподпункт"/>
    <w:basedOn w:val="a3"/>
    <w:rsid w:val="00135367"/>
    <w:pPr>
      <w:numPr>
        <w:ilvl w:val="3"/>
        <w:numId w:val="42"/>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8132330">
      <w:bodyDiv w:val="1"/>
      <w:marLeft w:val="0"/>
      <w:marRight w:val="0"/>
      <w:marTop w:val="0"/>
      <w:marBottom w:val="0"/>
      <w:divBdr>
        <w:top w:val="none" w:sz="0" w:space="0" w:color="auto"/>
        <w:left w:val="none" w:sz="0" w:space="0" w:color="auto"/>
        <w:bottom w:val="none" w:sz="0" w:space="0" w:color="auto"/>
        <w:right w:val="none" w:sz="0" w:space="0" w:color="auto"/>
      </w:divBdr>
    </w:div>
    <w:div w:id="75716778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91613317">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5AF1F-1F91-4C68-B49C-E4D44D294759}">
  <ds:schemaRefs>
    <ds:schemaRef ds:uri="http://schemas.openxmlformats.org/officeDocument/2006/bibliography"/>
  </ds:schemaRefs>
</ds:datastoreItem>
</file>

<file path=customXml/itemProps2.xml><?xml version="1.0" encoding="utf-8"?>
<ds:datastoreItem xmlns:ds="http://schemas.openxmlformats.org/officeDocument/2006/customXml" ds:itemID="{DEC64457-798A-493F-8043-3EFCB116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34</Pages>
  <Words>9669</Words>
  <Characters>55118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64658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Селютина Виолетта Эдуардовна</cp:lastModifiedBy>
  <cp:revision>9</cp:revision>
  <cp:lastPrinted>2014-11-29T07:15:00Z</cp:lastPrinted>
  <dcterms:created xsi:type="dcterms:W3CDTF">2015-09-17T14:32:00Z</dcterms:created>
  <dcterms:modified xsi:type="dcterms:W3CDTF">2015-10-16T07:40:00Z</dcterms:modified>
</cp:coreProperties>
</file>